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22"/>
        <w:gridCol w:w="270"/>
        <w:gridCol w:w="270"/>
        <w:gridCol w:w="285"/>
      </w:tblGrid>
      <w:tr w:rsidR="00842C91" w:rsidRPr="00842C91" w:rsidTr="00842C91">
        <w:trPr>
          <w:tblCellSpacing w:w="15" w:type="dxa"/>
        </w:trPr>
        <w:tc>
          <w:tcPr>
            <w:tcW w:w="5000" w:type="pct"/>
            <w:vAlign w:val="center"/>
            <w:hideMark/>
          </w:tcPr>
          <w:p w:rsidR="00842C91" w:rsidRPr="00842C91" w:rsidRDefault="00842C91" w:rsidP="00842C91">
            <w:pPr>
              <w:spacing w:after="0" w:line="360" w:lineRule="atLeast"/>
              <w:rPr>
                <w:rFonts w:ascii="Arial" w:eastAsia="Times New Roman" w:hAnsi="Arial" w:cs="Arial"/>
                <w:b/>
                <w:bCs/>
                <w:color w:val="333333"/>
                <w:sz w:val="30"/>
                <w:szCs w:val="30"/>
                <w:lang w:eastAsia="ro-RO"/>
              </w:rPr>
            </w:pPr>
            <w:r w:rsidRPr="00842C91">
              <w:rPr>
                <w:rFonts w:ascii="Arial" w:eastAsia="Times New Roman" w:hAnsi="Arial" w:cs="Arial"/>
                <w:b/>
                <w:bCs/>
                <w:color w:val="333333"/>
                <w:sz w:val="30"/>
                <w:szCs w:val="30"/>
                <w:lang w:eastAsia="ro-RO"/>
              </w:rPr>
              <w:fldChar w:fldCharType="begin"/>
            </w:r>
            <w:r w:rsidRPr="00842C91">
              <w:rPr>
                <w:rFonts w:ascii="Arial" w:eastAsia="Times New Roman" w:hAnsi="Arial" w:cs="Arial"/>
                <w:b/>
                <w:bCs/>
                <w:color w:val="333333"/>
                <w:sz w:val="30"/>
                <w:szCs w:val="30"/>
                <w:lang w:eastAsia="ro-RO"/>
              </w:rPr>
              <w:instrText xml:space="preserve"> HYPERLINK "http://www.forestnews.ro/proiecte-eu/1726-bucuresti/3273-comisia-european-lanseaz-o-consultare-privind-proiectul-de-reglementare-a-ajutoarelor-de-stat-in-agricultur-i-sectorul-forestier" </w:instrText>
            </w:r>
            <w:r w:rsidRPr="00842C91">
              <w:rPr>
                <w:rFonts w:ascii="Arial" w:eastAsia="Times New Roman" w:hAnsi="Arial" w:cs="Arial"/>
                <w:b/>
                <w:bCs/>
                <w:color w:val="333333"/>
                <w:sz w:val="30"/>
                <w:szCs w:val="30"/>
                <w:lang w:eastAsia="ro-RO"/>
              </w:rPr>
              <w:fldChar w:fldCharType="separate"/>
            </w:r>
            <w:r w:rsidRPr="00842C91">
              <w:rPr>
                <w:rFonts w:ascii="Arial" w:eastAsia="Times New Roman" w:hAnsi="Arial" w:cs="Arial"/>
                <w:b/>
                <w:bCs/>
                <w:color w:val="006699"/>
                <w:sz w:val="30"/>
                <w:szCs w:val="30"/>
                <w:lang w:eastAsia="ro-RO"/>
              </w:rPr>
              <w:t>Comisia Europeană lansează o consultare privind proiectul de reglementare a ajutoarelor de stat în agricultură şi sectorul forestier</w:t>
            </w:r>
            <w:r w:rsidRPr="00842C91">
              <w:rPr>
                <w:rFonts w:ascii="Arial" w:eastAsia="Times New Roman" w:hAnsi="Arial" w:cs="Arial"/>
                <w:b/>
                <w:bCs/>
                <w:color w:val="333333"/>
                <w:sz w:val="30"/>
                <w:szCs w:val="30"/>
                <w:lang w:eastAsia="ro-RO"/>
              </w:rPr>
              <w:fldChar w:fldCharType="end"/>
            </w:r>
            <w:r w:rsidRPr="00842C91">
              <w:rPr>
                <w:rFonts w:ascii="Arial" w:eastAsia="Times New Roman" w:hAnsi="Arial" w:cs="Arial"/>
                <w:b/>
                <w:bCs/>
                <w:color w:val="333333"/>
                <w:sz w:val="30"/>
                <w:szCs w:val="30"/>
                <w:lang w:eastAsia="ro-RO"/>
              </w:rPr>
              <w:t xml:space="preserve"> </w:t>
            </w:r>
          </w:p>
        </w:tc>
        <w:tc>
          <w:tcPr>
            <w:tcW w:w="5000" w:type="pct"/>
            <w:tcMar>
              <w:top w:w="0" w:type="dxa"/>
              <w:left w:w="0" w:type="dxa"/>
              <w:bottom w:w="0" w:type="dxa"/>
              <w:right w:w="0" w:type="dxa"/>
            </w:tcMar>
            <w:vAlign w:val="center"/>
            <w:hideMark/>
          </w:tcPr>
          <w:p w:rsidR="00842C91" w:rsidRPr="00842C91" w:rsidRDefault="00842C91" w:rsidP="00842C91">
            <w:pPr>
              <w:spacing w:after="0" w:line="240" w:lineRule="auto"/>
              <w:rPr>
                <w:rFonts w:ascii="Arial" w:eastAsia="Times New Roman" w:hAnsi="Arial" w:cs="Arial"/>
                <w:color w:val="333333"/>
                <w:sz w:val="20"/>
                <w:szCs w:val="20"/>
                <w:lang w:eastAsia="ro-RO"/>
              </w:rPr>
            </w:pPr>
            <w:r w:rsidRPr="00842C91">
              <w:rPr>
                <w:rFonts w:ascii="Arial" w:eastAsia="Times New Roman" w:hAnsi="Arial" w:cs="Arial"/>
                <w:noProof/>
                <w:color w:val="FF0000"/>
                <w:sz w:val="20"/>
                <w:szCs w:val="20"/>
                <w:lang w:eastAsia="ro-RO"/>
              </w:rPr>
              <w:drawing>
                <wp:inline distT="0" distB="0" distL="0" distR="0" wp14:anchorId="5CD85919" wp14:editId="72DF012D">
                  <wp:extent cx="152400" cy="152400"/>
                  <wp:effectExtent l="0" t="0" r="0" b="0"/>
                  <wp:docPr id="1" name="Imagine 1"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tcMar>
              <w:top w:w="0" w:type="dxa"/>
              <w:left w:w="0" w:type="dxa"/>
              <w:bottom w:w="0" w:type="dxa"/>
              <w:right w:w="0" w:type="dxa"/>
            </w:tcMar>
            <w:vAlign w:val="center"/>
            <w:hideMark/>
          </w:tcPr>
          <w:p w:rsidR="00842C91" w:rsidRPr="00842C91" w:rsidRDefault="00842C91" w:rsidP="00842C91">
            <w:pPr>
              <w:spacing w:after="0" w:line="240" w:lineRule="auto"/>
              <w:rPr>
                <w:rFonts w:ascii="Arial" w:eastAsia="Times New Roman" w:hAnsi="Arial" w:cs="Arial"/>
                <w:color w:val="333333"/>
                <w:sz w:val="20"/>
                <w:szCs w:val="20"/>
                <w:lang w:eastAsia="ro-RO"/>
              </w:rPr>
            </w:pPr>
            <w:r w:rsidRPr="00842C91">
              <w:rPr>
                <w:rFonts w:ascii="Arial" w:eastAsia="Times New Roman" w:hAnsi="Arial" w:cs="Arial"/>
                <w:noProof/>
                <w:color w:val="FF0000"/>
                <w:sz w:val="20"/>
                <w:szCs w:val="20"/>
                <w:lang w:eastAsia="ro-RO"/>
              </w:rPr>
              <w:drawing>
                <wp:inline distT="0" distB="0" distL="0" distR="0" wp14:anchorId="7048E525" wp14:editId="378BA544">
                  <wp:extent cx="152400" cy="152400"/>
                  <wp:effectExtent l="0" t="0" r="0" b="0"/>
                  <wp:docPr id="2" name="Imagine 2" descr="Imprimare">
                    <a:hlinkClick xmlns:a="http://schemas.openxmlformats.org/drawingml/2006/main" r:id="rId7" tooltip="&quot;Imprim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imare">
                            <a:hlinkClick r:id="rId7" tooltip="&quot;Imprimar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tcMar>
              <w:top w:w="0" w:type="dxa"/>
              <w:left w:w="0" w:type="dxa"/>
              <w:bottom w:w="0" w:type="dxa"/>
              <w:right w:w="0" w:type="dxa"/>
            </w:tcMar>
            <w:vAlign w:val="center"/>
            <w:hideMark/>
          </w:tcPr>
          <w:p w:rsidR="00842C91" w:rsidRPr="00842C91" w:rsidRDefault="00842C91" w:rsidP="00842C91">
            <w:pPr>
              <w:spacing w:after="0" w:line="240" w:lineRule="auto"/>
              <w:rPr>
                <w:rFonts w:ascii="Arial" w:eastAsia="Times New Roman" w:hAnsi="Arial" w:cs="Arial"/>
                <w:color w:val="333333"/>
                <w:sz w:val="20"/>
                <w:szCs w:val="20"/>
                <w:lang w:eastAsia="ro-RO"/>
              </w:rPr>
            </w:pPr>
            <w:r w:rsidRPr="00842C91">
              <w:rPr>
                <w:rFonts w:ascii="Arial" w:eastAsia="Times New Roman" w:hAnsi="Arial" w:cs="Arial"/>
                <w:noProof/>
                <w:color w:val="FF0000"/>
                <w:sz w:val="20"/>
                <w:szCs w:val="20"/>
                <w:lang w:eastAsia="ro-RO"/>
              </w:rPr>
              <w:drawing>
                <wp:inline distT="0" distB="0" distL="0" distR="0" wp14:anchorId="2F1E4D69" wp14:editId="388C7D74">
                  <wp:extent cx="152400" cy="152400"/>
                  <wp:effectExtent l="0" t="0" r="0" b="0"/>
                  <wp:docPr id="3" name="Imagine 3"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bookmarkStart w:id="0" w:name="_GoBack"/>
        <w:bookmarkEnd w:id="0"/>
      </w:tr>
    </w:tbl>
    <w:p w:rsidR="00842C91" w:rsidRPr="00842C91" w:rsidRDefault="00842C91" w:rsidP="00842C91">
      <w:pPr>
        <w:spacing w:after="150" w:line="240" w:lineRule="auto"/>
        <w:rPr>
          <w:rFonts w:ascii="Arial" w:eastAsia="Times New Roman" w:hAnsi="Arial" w:cs="Arial"/>
          <w:vanish/>
          <w:color w:val="333333"/>
          <w:sz w:val="20"/>
          <w:szCs w:val="20"/>
          <w:lang w:eastAsia="ro-R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42C91" w:rsidRPr="00842C91" w:rsidTr="00842C91">
        <w:trPr>
          <w:tblCellSpacing w:w="15" w:type="dxa"/>
        </w:trPr>
        <w:tc>
          <w:tcPr>
            <w:tcW w:w="0" w:type="auto"/>
            <w:vAlign w:val="center"/>
            <w:hideMark/>
          </w:tcPr>
          <w:p w:rsidR="00842C91" w:rsidRPr="00842C91" w:rsidRDefault="00A71E1B" w:rsidP="00842C91">
            <w:pPr>
              <w:spacing w:after="0" w:line="240" w:lineRule="auto"/>
              <w:rPr>
                <w:rFonts w:ascii="Arial" w:eastAsia="Times New Roman" w:hAnsi="Arial" w:cs="Arial"/>
                <w:color w:val="333333"/>
                <w:sz w:val="20"/>
                <w:szCs w:val="20"/>
                <w:lang w:eastAsia="ro-RO"/>
              </w:rPr>
            </w:pPr>
            <w:hyperlink r:id="rId11" w:history="1">
              <w:r w:rsidR="00842C91" w:rsidRPr="00842C91">
                <w:rPr>
                  <w:rFonts w:ascii="Arial" w:eastAsia="Times New Roman" w:hAnsi="Arial" w:cs="Arial"/>
                  <w:color w:val="FF0000"/>
                  <w:sz w:val="20"/>
                  <w:szCs w:val="20"/>
                  <w:lang w:eastAsia="ro-RO"/>
                </w:rPr>
                <w:t xml:space="preserve">Proiecte Europene </w:t>
              </w:r>
            </w:hyperlink>
            <w:r w:rsidR="00842C91" w:rsidRPr="00842C91">
              <w:rPr>
                <w:rFonts w:ascii="Arial" w:eastAsia="Times New Roman" w:hAnsi="Arial" w:cs="Arial"/>
                <w:color w:val="333333"/>
                <w:sz w:val="20"/>
                <w:szCs w:val="20"/>
                <w:lang w:eastAsia="ro-RO"/>
              </w:rPr>
              <w:t xml:space="preserve">- </w:t>
            </w:r>
            <w:hyperlink r:id="rId12" w:history="1">
              <w:proofErr w:type="spellStart"/>
              <w:r w:rsidR="00842C91" w:rsidRPr="00842C91">
                <w:rPr>
                  <w:rFonts w:ascii="Arial" w:eastAsia="Times New Roman" w:hAnsi="Arial" w:cs="Arial"/>
                  <w:color w:val="FF0000"/>
                  <w:sz w:val="20"/>
                  <w:szCs w:val="20"/>
                  <w:lang w:eastAsia="ro-RO"/>
                </w:rPr>
                <w:t>Bucuresti</w:t>
              </w:r>
              <w:proofErr w:type="spellEnd"/>
              <w:r w:rsidR="00842C91" w:rsidRPr="00842C91">
                <w:rPr>
                  <w:rFonts w:ascii="Arial" w:eastAsia="Times New Roman" w:hAnsi="Arial" w:cs="Arial"/>
                  <w:color w:val="FF0000"/>
                  <w:sz w:val="20"/>
                  <w:szCs w:val="20"/>
                  <w:lang w:eastAsia="ro-RO"/>
                </w:rPr>
                <w:t xml:space="preserve"> </w:t>
              </w:r>
            </w:hyperlink>
          </w:p>
        </w:tc>
      </w:tr>
      <w:tr w:rsidR="00842C91" w:rsidRPr="00842C91" w:rsidTr="00842C91">
        <w:trPr>
          <w:trHeight w:val="150"/>
          <w:tblCellSpacing w:w="15" w:type="dxa"/>
        </w:trPr>
        <w:tc>
          <w:tcPr>
            <w:tcW w:w="0" w:type="auto"/>
            <w:tcBorders>
              <w:top w:val="single" w:sz="6" w:space="0" w:color="E7F6E3"/>
            </w:tcBorders>
            <w:hideMark/>
          </w:tcPr>
          <w:p w:rsidR="00842C91" w:rsidRPr="00842C91" w:rsidRDefault="00842C91" w:rsidP="00842C91">
            <w:pPr>
              <w:spacing w:after="0" w:line="240" w:lineRule="auto"/>
              <w:rPr>
                <w:rFonts w:ascii="Arial" w:eastAsia="Times New Roman" w:hAnsi="Arial" w:cs="Arial"/>
                <w:color w:val="CC6600"/>
                <w:sz w:val="15"/>
                <w:szCs w:val="15"/>
                <w:lang w:eastAsia="ro-RO"/>
              </w:rPr>
            </w:pPr>
            <w:r w:rsidRPr="00842C91">
              <w:rPr>
                <w:rFonts w:ascii="Arial" w:eastAsia="Times New Roman" w:hAnsi="Arial" w:cs="Arial"/>
                <w:color w:val="CC6600"/>
                <w:sz w:val="15"/>
                <w:szCs w:val="15"/>
                <w:lang w:eastAsia="ro-RO"/>
              </w:rPr>
              <w:t xml:space="preserve">Marţi, 04 Martie 2014 11:39 </w:t>
            </w:r>
          </w:p>
        </w:tc>
      </w:tr>
      <w:tr w:rsidR="00842C91" w:rsidRPr="00842C91" w:rsidTr="00842C91">
        <w:trPr>
          <w:tblCellSpacing w:w="15" w:type="dxa"/>
        </w:trPr>
        <w:tc>
          <w:tcPr>
            <w:tcW w:w="0" w:type="auto"/>
            <w:hideMark/>
          </w:tcPr>
          <w:p w:rsidR="00842C91" w:rsidRPr="00842C91" w:rsidRDefault="00842C91" w:rsidP="00842C91">
            <w:pPr>
              <w:spacing w:after="240" w:line="240" w:lineRule="auto"/>
              <w:rPr>
                <w:rFonts w:ascii="Arial" w:eastAsia="Times New Roman" w:hAnsi="Arial" w:cs="Arial"/>
                <w:color w:val="333333"/>
                <w:sz w:val="20"/>
                <w:szCs w:val="20"/>
                <w:lang w:eastAsia="ro-RO"/>
              </w:rPr>
            </w:pPr>
            <w:r w:rsidRPr="00842C91">
              <w:rPr>
                <w:rFonts w:ascii="Arial" w:eastAsia="Times New Roman" w:hAnsi="Arial" w:cs="Arial"/>
                <w:color w:val="333333"/>
                <w:sz w:val="20"/>
                <w:szCs w:val="20"/>
                <w:lang w:eastAsia="ro-RO"/>
              </w:rPr>
              <w:t>Scopul consultării este modernizarea ajutoarelor de stat şi adaptarea lor la noua Politică Agricolă Comună (PAC) reformată şi are loc în cadrul iniţiativei privind modernizarea ajutoarelor de stat în general lansate de CE în mai 2012.</w:t>
            </w:r>
          </w:p>
          <w:p w:rsidR="00842C91" w:rsidRPr="00842C91" w:rsidRDefault="00842C91" w:rsidP="00842C91">
            <w:pPr>
              <w:spacing w:after="240" w:line="240" w:lineRule="auto"/>
              <w:rPr>
                <w:rFonts w:ascii="Arial" w:eastAsia="Times New Roman" w:hAnsi="Arial" w:cs="Arial"/>
                <w:color w:val="333333"/>
                <w:sz w:val="20"/>
                <w:szCs w:val="20"/>
                <w:lang w:eastAsia="ro-RO"/>
              </w:rPr>
            </w:pPr>
          </w:p>
          <w:p w:rsidR="00842C91" w:rsidRPr="00842C91" w:rsidRDefault="00842C91" w:rsidP="00842C91">
            <w:pPr>
              <w:spacing w:after="240" w:line="240" w:lineRule="auto"/>
              <w:rPr>
                <w:rFonts w:ascii="Arial" w:eastAsia="Times New Roman" w:hAnsi="Arial" w:cs="Arial"/>
                <w:color w:val="333333"/>
                <w:sz w:val="20"/>
                <w:szCs w:val="20"/>
                <w:lang w:eastAsia="ro-RO"/>
              </w:rPr>
            </w:pPr>
            <w:r w:rsidRPr="00842C91">
              <w:rPr>
                <w:rFonts w:ascii="Arial" w:eastAsia="Times New Roman" w:hAnsi="Arial" w:cs="Arial"/>
                <w:color w:val="333333"/>
                <w:sz w:val="20"/>
                <w:szCs w:val="20"/>
                <w:lang w:eastAsia="ro-RO"/>
              </w:rPr>
              <w:t>De asemenea, obiectivul noilor reguli propuse este de a indica acele reglementări privind ajutorul de stat necesare pentru aplicarea reformei PAC convenite în decembrie 2013, în special a pilonului de dezvoltare rurală.</w:t>
            </w:r>
          </w:p>
          <w:p w:rsidR="00842C91" w:rsidRPr="00842C91" w:rsidRDefault="00842C91" w:rsidP="00842C91">
            <w:pPr>
              <w:spacing w:after="240" w:line="240" w:lineRule="auto"/>
              <w:rPr>
                <w:rFonts w:ascii="Arial" w:eastAsia="Times New Roman" w:hAnsi="Arial" w:cs="Arial"/>
                <w:color w:val="333333"/>
                <w:sz w:val="20"/>
                <w:szCs w:val="20"/>
                <w:lang w:eastAsia="ro-RO"/>
              </w:rPr>
            </w:pPr>
            <w:r w:rsidRPr="00842C91">
              <w:rPr>
                <w:rFonts w:ascii="Arial" w:eastAsia="Times New Roman" w:hAnsi="Arial" w:cs="Arial"/>
                <w:b/>
                <w:bCs/>
                <w:color w:val="333333"/>
                <w:sz w:val="20"/>
                <w:szCs w:val="20"/>
                <w:lang w:eastAsia="ro-RO"/>
              </w:rPr>
              <w:t xml:space="preserve">Noile reguli se aplica </w:t>
            </w:r>
            <w:proofErr w:type="spellStart"/>
            <w:r w:rsidRPr="00842C91">
              <w:rPr>
                <w:rFonts w:ascii="Arial" w:eastAsia="Times New Roman" w:hAnsi="Arial" w:cs="Arial"/>
                <w:b/>
                <w:bCs/>
                <w:color w:val="333333"/>
                <w:sz w:val="20"/>
                <w:szCs w:val="20"/>
                <w:lang w:eastAsia="ro-RO"/>
              </w:rPr>
              <w:t>incepand</w:t>
            </w:r>
            <w:proofErr w:type="spellEnd"/>
            <w:r w:rsidRPr="00842C91">
              <w:rPr>
                <w:rFonts w:ascii="Arial" w:eastAsia="Times New Roman" w:hAnsi="Arial" w:cs="Arial"/>
                <w:b/>
                <w:bCs/>
                <w:color w:val="333333"/>
                <w:sz w:val="20"/>
                <w:szCs w:val="20"/>
                <w:lang w:eastAsia="ro-RO"/>
              </w:rPr>
              <w:t xml:space="preserve"> cu 1 iulie 2014.</w:t>
            </w:r>
          </w:p>
          <w:p w:rsidR="00842C91" w:rsidRPr="00842C91" w:rsidRDefault="00842C91" w:rsidP="00842C91">
            <w:pPr>
              <w:spacing w:after="240" w:line="240" w:lineRule="auto"/>
              <w:rPr>
                <w:rFonts w:ascii="Arial" w:eastAsia="Times New Roman" w:hAnsi="Arial" w:cs="Arial"/>
                <w:color w:val="333333"/>
                <w:sz w:val="20"/>
                <w:szCs w:val="20"/>
                <w:lang w:eastAsia="ro-RO"/>
              </w:rPr>
            </w:pPr>
            <w:proofErr w:type="spellStart"/>
            <w:r w:rsidRPr="00842C91">
              <w:rPr>
                <w:rFonts w:ascii="Arial" w:eastAsia="Times New Roman" w:hAnsi="Arial" w:cs="Arial"/>
                <w:b/>
                <w:bCs/>
                <w:color w:val="333333"/>
                <w:sz w:val="20"/>
                <w:szCs w:val="20"/>
                <w:lang w:eastAsia="ro-RO"/>
              </w:rPr>
              <w:t>Institutiile</w:t>
            </w:r>
            <w:proofErr w:type="spellEnd"/>
            <w:r w:rsidRPr="00842C91">
              <w:rPr>
                <w:rFonts w:ascii="Arial" w:eastAsia="Times New Roman" w:hAnsi="Arial" w:cs="Arial"/>
                <w:b/>
                <w:bCs/>
                <w:color w:val="333333"/>
                <w:sz w:val="20"/>
                <w:szCs w:val="20"/>
                <w:lang w:eastAsia="ro-RO"/>
              </w:rPr>
              <w:t xml:space="preserve"> publice, </w:t>
            </w:r>
            <w:proofErr w:type="spellStart"/>
            <w:r w:rsidRPr="00842C91">
              <w:rPr>
                <w:rFonts w:ascii="Arial" w:eastAsia="Times New Roman" w:hAnsi="Arial" w:cs="Arial"/>
                <w:b/>
                <w:bCs/>
                <w:color w:val="333333"/>
                <w:sz w:val="20"/>
                <w:szCs w:val="20"/>
                <w:lang w:eastAsia="ro-RO"/>
              </w:rPr>
              <w:t>autoritatile</w:t>
            </w:r>
            <w:proofErr w:type="spellEnd"/>
            <w:r w:rsidRPr="00842C91">
              <w:rPr>
                <w:rFonts w:ascii="Arial" w:eastAsia="Times New Roman" w:hAnsi="Arial" w:cs="Arial"/>
                <w:b/>
                <w:bCs/>
                <w:color w:val="333333"/>
                <w:sz w:val="20"/>
                <w:szCs w:val="20"/>
                <w:lang w:eastAsia="ro-RO"/>
              </w:rPr>
              <w:t xml:space="preserve"> publice, </w:t>
            </w:r>
            <w:proofErr w:type="spellStart"/>
            <w:r w:rsidRPr="00842C91">
              <w:rPr>
                <w:rFonts w:ascii="Arial" w:eastAsia="Times New Roman" w:hAnsi="Arial" w:cs="Arial"/>
                <w:b/>
                <w:bCs/>
                <w:color w:val="333333"/>
                <w:sz w:val="20"/>
                <w:szCs w:val="20"/>
                <w:lang w:eastAsia="ro-RO"/>
              </w:rPr>
              <w:t>organizatiile</w:t>
            </w:r>
            <w:proofErr w:type="spellEnd"/>
            <w:r w:rsidRPr="00842C91">
              <w:rPr>
                <w:rFonts w:ascii="Arial" w:eastAsia="Times New Roman" w:hAnsi="Arial" w:cs="Arial"/>
                <w:b/>
                <w:bCs/>
                <w:color w:val="333333"/>
                <w:sz w:val="20"/>
                <w:szCs w:val="20"/>
                <w:lang w:eastAsia="ro-RO"/>
              </w:rPr>
              <w:t xml:space="preserve"> patronale, companiile si </w:t>
            </w:r>
            <w:proofErr w:type="spellStart"/>
            <w:r w:rsidRPr="00842C91">
              <w:rPr>
                <w:rFonts w:ascii="Arial" w:eastAsia="Times New Roman" w:hAnsi="Arial" w:cs="Arial"/>
                <w:b/>
                <w:bCs/>
                <w:color w:val="333333"/>
                <w:sz w:val="20"/>
                <w:szCs w:val="20"/>
                <w:lang w:eastAsia="ro-RO"/>
              </w:rPr>
              <w:t>cetatenii</w:t>
            </w:r>
            <w:proofErr w:type="spellEnd"/>
            <w:r w:rsidRPr="00842C91">
              <w:rPr>
                <w:rFonts w:ascii="Arial" w:eastAsia="Times New Roman" w:hAnsi="Arial" w:cs="Arial"/>
                <w:b/>
                <w:bCs/>
                <w:color w:val="333333"/>
                <w:sz w:val="20"/>
                <w:szCs w:val="20"/>
                <w:lang w:eastAsia="ro-RO"/>
              </w:rPr>
              <w:t xml:space="preserve"> pot face propuneri pana pe data de 24 martie 2014 la adresa: </w:t>
            </w:r>
            <w:hyperlink r:id="rId13" w:history="1">
              <w:r w:rsidRPr="00842C91">
                <w:rPr>
                  <w:rFonts w:ascii="Arial" w:eastAsia="Times New Roman" w:hAnsi="Arial" w:cs="Arial"/>
                  <w:b/>
                  <w:bCs/>
                  <w:color w:val="FF0000"/>
                  <w:sz w:val="20"/>
                  <w:szCs w:val="20"/>
                  <w:lang w:eastAsia="ro-RO"/>
                </w:rPr>
                <w:t>http://ec.europa.eu/agriculture/stateaid/policy/index_en.htm</w:t>
              </w:r>
            </w:hyperlink>
          </w:p>
          <w:p w:rsidR="00842C91" w:rsidRPr="00842C91" w:rsidRDefault="00842C91" w:rsidP="00842C91">
            <w:pPr>
              <w:spacing w:after="240" w:line="240" w:lineRule="auto"/>
              <w:rPr>
                <w:rFonts w:ascii="Arial" w:eastAsia="Times New Roman" w:hAnsi="Arial" w:cs="Arial"/>
                <w:color w:val="333333"/>
                <w:sz w:val="20"/>
                <w:szCs w:val="20"/>
                <w:lang w:eastAsia="ro-RO"/>
              </w:rPr>
            </w:pPr>
            <w:proofErr w:type="spellStart"/>
            <w:r w:rsidRPr="00842C91">
              <w:rPr>
                <w:rFonts w:ascii="Arial" w:eastAsia="Times New Roman" w:hAnsi="Arial" w:cs="Arial"/>
                <w:color w:val="333333"/>
                <w:sz w:val="20"/>
                <w:szCs w:val="20"/>
                <w:lang w:eastAsia="ro-RO"/>
              </w:rPr>
              <w:t>Draftul</w:t>
            </w:r>
            <w:proofErr w:type="spellEnd"/>
            <w:r w:rsidRPr="00842C91">
              <w:rPr>
                <w:rFonts w:ascii="Arial" w:eastAsia="Times New Roman" w:hAnsi="Arial" w:cs="Arial"/>
                <w:color w:val="333333"/>
                <w:sz w:val="20"/>
                <w:szCs w:val="20"/>
                <w:lang w:eastAsia="ro-RO"/>
              </w:rPr>
              <w:t xml:space="preserve"> poate fi citit la adresa </w:t>
            </w:r>
            <w:hyperlink r:id="rId14" w:tgtFrame="_blank" w:history="1">
              <w:proofErr w:type="spellStart"/>
              <w:r w:rsidRPr="00842C91">
                <w:rPr>
                  <w:rFonts w:ascii="Arial" w:eastAsia="Times New Roman" w:hAnsi="Arial" w:cs="Arial"/>
                  <w:color w:val="FF0000"/>
                  <w:sz w:val="20"/>
                  <w:szCs w:val="20"/>
                  <w:lang w:eastAsia="ro-RO"/>
                </w:rPr>
                <w:t>ec.europa.eu</w:t>
              </w:r>
              <w:proofErr w:type="spellEnd"/>
            </w:hyperlink>
          </w:p>
        </w:tc>
      </w:tr>
    </w:tbl>
    <w:p w:rsidR="00A71E1B" w:rsidRDefault="00A71E1B" w:rsidP="00A71E1B">
      <w:pPr>
        <w:autoSpaceDE w:val="0"/>
        <w:autoSpaceDN w:val="0"/>
        <w:adjustRightInd w:val="0"/>
        <w:spacing w:after="0" w:line="240" w:lineRule="auto"/>
        <w:rPr>
          <w:rFonts w:ascii="Arial" w:hAnsi="Arial" w:cs="Arial"/>
          <w:b/>
          <w:bCs/>
          <w:color w:val="000000"/>
          <w:sz w:val="48"/>
          <w:szCs w:val="48"/>
        </w:rPr>
      </w:pPr>
      <w:r>
        <w:rPr>
          <w:rFonts w:ascii="Arial" w:hAnsi="Arial" w:cs="Arial"/>
          <w:b/>
          <w:bCs/>
          <w:color w:val="000000"/>
          <w:sz w:val="48"/>
          <w:szCs w:val="48"/>
        </w:rPr>
        <w:t xml:space="preserve">RO </w:t>
      </w:r>
      <w:proofErr w:type="spellStart"/>
      <w:r>
        <w:rPr>
          <w:rFonts w:ascii="Arial" w:hAnsi="Arial" w:cs="Arial"/>
          <w:b/>
          <w:bCs/>
          <w:color w:val="000000"/>
          <w:sz w:val="48"/>
          <w:szCs w:val="48"/>
        </w:rPr>
        <w:t>RO</w:t>
      </w:r>
      <w:proofErr w:type="spellEnd"/>
    </w:p>
    <w:p w:rsidR="00A71E1B" w:rsidRDefault="00A71E1B" w:rsidP="00A71E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COMISIA</w:t>
      </w:r>
    </w:p>
    <w:p w:rsidR="00A71E1B" w:rsidRDefault="00A71E1B" w:rsidP="00A71E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EUROPEANĂ</w:t>
      </w:r>
    </w:p>
    <w:p w:rsidR="00A71E1B" w:rsidRDefault="00A71E1B" w:rsidP="00A71E1B">
      <w:pPr>
        <w:autoSpaceDE w:val="0"/>
        <w:autoSpaceDN w:val="0"/>
        <w:adjustRightInd w:val="0"/>
        <w:spacing w:after="0" w:line="240" w:lineRule="auto"/>
        <w:rPr>
          <w:rFonts w:ascii="TimesNewRoman" w:hAnsi="TimesNewRoman" w:cs="TimesNewRoman"/>
          <w:color w:val="FF0000"/>
          <w:sz w:val="24"/>
          <w:szCs w:val="24"/>
        </w:rPr>
      </w:pPr>
      <w:r>
        <w:rPr>
          <w:rFonts w:ascii="TimesNewRoman" w:hAnsi="TimesNewRoman" w:cs="TimesNewRoman"/>
          <w:color w:val="000000"/>
          <w:sz w:val="24"/>
          <w:szCs w:val="24"/>
        </w:rPr>
        <w:t xml:space="preserve">Bruxelles, </w:t>
      </w:r>
      <w:r>
        <w:rPr>
          <w:rFonts w:ascii="TimesNewRoman" w:hAnsi="TimesNewRoman" w:cs="TimesNewRoman"/>
          <w:color w:val="FF0000"/>
          <w:sz w:val="24"/>
          <w:szCs w:val="24"/>
        </w:rPr>
        <w:t>XXX</w:t>
      </w:r>
    </w:p>
    <w:p w:rsidR="00A71E1B" w:rsidRDefault="00A71E1B" w:rsidP="00A71E1B">
      <w:pPr>
        <w:autoSpaceDE w:val="0"/>
        <w:autoSpaceDN w:val="0"/>
        <w:adjustRightInd w:val="0"/>
        <w:spacing w:after="0" w:line="240" w:lineRule="auto"/>
        <w:rPr>
          <w:rFonts w:ascii="TimesNewRoman" w:hAnsi="TimesNewRoman" w:cs="TimesNewRoman"/>
          <w:color w:val="FF0000"/>
          <w:sz w:val="24"/>
          <w:szCs w:val="24"/>
        </w:rPr>
      </w:pPr>
      <w:r>
        <w:rPr>
          <w:rFonts w:ascii="TimesNewRoman" w:hAnsi="TimesNewRoman" w:cs="TimesNewRoman"/>
          <w:color w:val="FF0000"/>
          <w:sz w:val="24"/>
          <w:szCs w:val="24"/>
        </w:rPr>
        <w:t>[…]</w:t>
      </w:r>
      <w:r>
        <w:rPr>
          <w:rFonts w:ascii="TimesNewRoman" w:hAnsi="TimesNewRoman" w:cs="TimesNewRoman"/>
          <w:color w:val="000000"/>
          <w:sz w:val="24"/>
          <w:szCs w:val="24"/>
        </w:rPr>
        <w:t xml:space="preserve">(2014) </w:t>
      </w:r>
      <w:r>
        <w:rPr>
          <w:rFonts w:ascii="TimesNewRoman" w:hAnsi="TimesNewRoman" w:cs="TimesNewRoman"/>
          <w:color w:val="FF0000"/>
          <w:sz w:val="24"/>
          <w:szCs w:val="24"/>
        </w:rPr>
        <w:t>XXX</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COMUNICARE A COMISIEI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Proiect de orientări ale Uniunii Europene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privind ajutoarele de stat în sectorul agricol și forestier și în zonele rurale pentru</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perioada 2014-2020</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(Text cu relevanță pentru SEE)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Cuprins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Dispoziții comune ........................................................................................................ 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Introducere ................................................................................................................... 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Domeniul de aplicare și definiții ................................................................................ 12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 Efectul PAC și al politicii de dezvoltare rurală asupra domeniului de aplicare......... 12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 Domeniul de aplicare ................................................................................................. 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 Norme orizontale și instrumente de ajutor aplicabile în sectorul agricol și forestier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zonele rurale........................................................................................................... 17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 Definiții ...................................................................................................................... 19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Principiile comune de evaluare .................................................................................. 31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 Contribuția la realizarea unui obiectiv comun ........................................................... 33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 Necesitatea intervenției statului ................................................................................. 36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 Caracterul adecvat al ajutoarelor................................................................................ 36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 Efectul stimulativ și necesitatea ajutoarelor............................................................... 38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 Proporționalitatea ajutoarelor..................................................................................... 41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 Evitarea efectelor negative nejustificate asupra concurenței și a schimburilor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comerciale .................................................................................................................. 45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 Transparență............................................................................................................... 49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Categorii de ajutoare .................................................................................................. 50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Măsuri în favoarea întreprinderilor care își desfășoară activitatea în domeniul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producției primare, al prelucrării și al comercializării de produse agricole............... 50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 Măsuri de dezvoltare rurală........................................................................................ 50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 Ajutoare pentru investiții............................................................................................ 51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1.1.1.1. Ajutoare pentru investiții în active corporale și necorporale în exploatații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au legătură cu producția agricolă primară .......................................................... 51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1.1.1.2. Ajutoare pentru investiții care vizează conservarea patrimoniului cultural și natural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aflat în cadrul exploatațiilor agricole ......................................................................... 59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1.1.1.3. Ajutoare pentru investiții privind mutarea clădirilor fermei sau a altor instalații...... 60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1.1.1.4. Ajutoare pentru investiții în legătură cu prelucrarea și comercializarea de produse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62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1.1.2. Ajutoare la înființare pentru tinerii fermieri și pentru dezvoltarea fermelor mici ..... 64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1.1.3. Ajutoare pentru transferul exploatațiilor agricole ...................................................... 65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1.1.4. Ajutoare la înființare destinate grupurilor și organizațiilor de producători ............... 66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1.1.5. Ajutoare pentru angajamente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și pentru angajamente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materie de bunăstare a animalelor.......................................................................... 68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1.1.5.1. Ajutoare pentru angajamente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68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1.1.5.2. Ajutoare pentru angajamente în materie de bunăstare a animalelor .......................... 72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1.1.6. Ajutoare pentru dezavantaje legate de zonele Natura 2000 și de Directiva-cadru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apa.................................................................................................................. 73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1.1.7. Ajutoare pentru zone care se confruntă cu constrângeri naturale sau cu alte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constrângeri specifice................................................................................................. 75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1.1.8. Ajutoare pentru agricultura ecologică........................................................................ 77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1.1.9. Ajutoare pentru participarea producătorilor de produse agricole la sisteme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79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1.1.10. Acordarea de sprijin tehnic în sectorul agricol .......................................................... 82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1.1.10.1. Ajutoare pentru transfer de cunoștințe și acțiuni de informare ................................. 82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1.1.10.2. Ajutoare pentru servicii de consiliere ........................................................................ 84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1.1.10.3. Ajutoare pentru servicii de înlocuire în ferme ........................................................... 85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1.1.11. Ajutoare pentru cooperare în sectorul agricol............................................................ 86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 Gestionarea riscurilor și a crizelor ............................................................................. 89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1.2.1. Ajutoare pentru compensarea pagubelor provocate producției agricole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mijloacelor de producție agricolă și pentru prevenirea pagubelor ............................. 90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1.2.1.1. Ajutoare pentru repararea pagubelor provocate de calamități naturale sau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evenimente extraordinare ........................................................................................... 90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1.2.1.2. Ajutoare pentru compensarea pierderilor cauzate de fenomene meteorologice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nefavorabile care pot fi asimilate unei calamități naturale......................................... 93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1.2.1.3. Ajutoare pentru compensarea costurilor aferente prevenirii apariției și eradicării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bolilor animalelor și organismelor dăunătoare plantelor și ajutoare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compensarea pierderilor cauzate de boli ale animalelor și de organisme dăunătoare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plantelor...................................................................................................................... 96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1.2.1.4. Ajutoare privind testele EST și ajutoare pentru animalele moarte ............................ 99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1.2.1.5. Ajutoare pentru pagube cauzate de animale protejate.............................................. 100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1.2.1.6. Ajutoare pentru plata primelor de asigurare............................................................. 102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1.2.1.7. Ajutoare pentru contribuții financiare la fonduri mutuale ....................................... 103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1.2.2. Ajutoare pentru închiderea capacității de producție................................................. 104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1.2.2.1. Închiderea capacității din motive de sănătate a animalelor, de sănătate a plantelor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sănătate umană ori din motive de ordin sanitar sau de mediu............................. 105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1.2.2.2. Închiderea capacității din alte motive ......................................................................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 Alte tipuri de ajutoare în sectorul agricol................................................................. 108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1.3.1. Ajutoare pentru sectorul creșterii animalelor........................................................... 108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1.3.2. Ajutoare pentru promovarea produselor agricole .................................................... 109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1.3.3. Ajutoare pentru regiunile </w:t>
      </w: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 xml:space="preserve"> și insulele mici din Marea Egee .............. 113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1.3.4. Ajutoare pentru acoperirea costurilor juridice și administrative aferente consolidării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terenurilor................................................................................................................. 114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1.3.5. Ajutoare în materie de mediu................................................................................... 115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1.3.6. Ajutoare pentru salvarea și restructurarea întreprinderilor aflate în dificultate ....... 116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1.3.7. Ajutoare pentru cercetare și dezvoltare.................................................................... 116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Ajutoare pentru sectorul forestier care sunt cofinanțate de FEADR, sunt acordate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finanțare națională suplimentară măsurilor cofinanțate respective sau sunt acordate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simple ajutoare de stat.............................................................................................. 118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 Investiții în dezvoltarea zonelor forestiere și în îmbunătățirea viabilității pădurilor119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2.1.1. Ajutoare pentru împădurire și crearea de suprafețe împădurite ............................... 121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2.1.2. Ajutoare pentru sistemele </w:t>
      </w:r>
      <w:proofErr w:type="spellStart"/>
      <w:r>
        <w:rPr>
          <w:rFonts w:ascii="TimesNewRoman" w:hAnsi="TimesNewRoman" w:cs="TimesNewRoman"/>
          <w:color w:val="000000"/>
          <w:sz w:val="24"/>
          <w:szCs w:val="24"/>
        </w:rPr>
        <w:t>agroforestiere</w:t>
      </w:r>
      <w:proofErr w:type="spellEnd"/>
      <w:r>
        <w:rPr>
          <w:rFonts w:ascii="TimesNewRoman" w:hAnsi="TimesNewRoman" w:cs="TimesNewRoman"/>
          <w:color w:val="000000"/>
          <w:sz w:val="24"/>
          <w:szCs w:val="24"/>
        </w:rPr>
        <w:t xml:space="preserve"> ................................................................. 123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2.1.3. Ajutoare pentru prevenirea și repararea pagubelor cauzate pădurilor de incendii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forestiere, de calamități naturale, de fenomene meteorologice nefavorabile, de boli,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organisme dăunătoare și de evenimente catastrofale .......................................... 124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2.1.4. Ajutoare pentru investiții care îmbunătățesc reziliența și valoarea de mediu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ecosistemelor forestiere............................................................................................ 126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2.1.5. Ajutoare pentru investiții în tehnologii forestiere și în prelucrarea, mobilizarea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comercializarea de produse forestiere...................................................................... 126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2.1.6. Ajutoare pentru investiții în infrastructură care au legătură cu dezvoltarea,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modernizarea sau adaptarea sectorului forestier ...................................................... 127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 Ajutoare pentru dezavantaje legate de zonele forestiere Natura 2000..................... 128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2.3. Ajutoare pentru servicii de </w:t>
      </w:r>
      <w:proofErr w:type="spellStart"/>
      <w:r>
        <w:rPr>
          <w:rFonts w:ascii="TimesNewRoman" w:hAnsi="TimesNewRoman" w:cs="TimesNewRoman"/>
          <w:color w:val="000000"/>
          <w:sz w:val="24"/>
          <w:szCs w:val="24"/>
        </w:rPr>
        <w:t>silvomediu</w:t>
      </w:r>
      <w:proofErr w:type="spellEnd"/>
      <w:r>
        <w:rPr>
          <w:rFonts w:ascii="TimesNewRoman" w:hAnsi="TimesNewRoman" w:cs="TimesNewRoman"/>
          <w:color w:val="000000"/>
          <w:sz w:val="24"/>
          <w:szCs w:val="24"/>
        </w:rPr>
        <w:t xml:space="preserve"> și climatice și pentru conservarea pădurilor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129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 Ajutoare pentru transfer de cunoștințe și acțiuni de informare în sectorul forestier 132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 Ajutoare pentru servicii de consiliere în sectorul forestier ...................................... 132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 Ajutoare pentru cooperare în sectorul forestier........................................................ 133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 Ajutoare la înființare destinate grupurilor și organizațiilor de producători din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 .................................................................................................................... 133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 Alte ajutoare pentru sectorul forestier cu obiective în materie de mediu, climă,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protecție și recreere .................................................................................................. 135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2.8.1. Ajutoare pentru crearea de suprafețe împădurite în scopuri recreative.................... 136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2.8.2. Ajutoare pentru menținerea și îmbunătățirea calității solului în sectorul forestier .. 136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2.8.3. Refacerea și menținerea căilor naturale, ale elementelor și caracteristicilor peisajelor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ale habitatelor naturale ale animalelor în sectorul forestier.................................. 137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2.8.4. Ajutoare pentru pagube cauzate în sectorul forestier de animale protejate ............. 137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Ajutoare în zonele rurale care sunt cofinanțate de FEADR sau acordate ca finanțare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națională suplimentară pentru măsurile cofinanțate respective ............................... 138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 Ajutoare pentru investiții care vizează prelucrarea de produse agricole în produse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neagricole și producția de bumbac sau pentru investiții în crearea și dezvoltarea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 neagricole .................................................................................................. 141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 Ajutoare pentru servicii de bază și reînnoirea satelor în zonele rurale .................... 142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 Ajutoare la înființarea întreprinderilor pentru activități neagricole în zonele rurale144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3.4. Ajutoare pentru angajamente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în zonele rurale.... 145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 Ajutoare acordate gestionarilor de terenuri din zonele rurale pentru dezavantaje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legate de zonele Natura 2000 ................................................................................... 146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 Ajutoare pentru transfer de cunoștințe și acțiuni de informare în zonele rurale ...... 147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 Ajutoare pentru servicii de consiliere în zonele rurale............................................. 148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 Ajutoare destinate fermierilor activi care participă pentru prima dată la sisteme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calitate pentru bumbac și produse alimentare .......................................................... 149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 Ajutoare pentru activități de informare și de promovare privind bumbacul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produsele alimentare care fac obiectul unui sistem de calitate ................................ 150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3.10. Ajutoare pentru cooperare în zonele rurale.............................................................. 151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3.11. Ajutoare pentru înființarea de fonduri mutuale........................................................ 154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III. Chestiuni de procedură............................................................................................. 155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Durata schemelor și evaluarea la jumătatea perioadei ............................................. 155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Clauză de revizuire................................................................................................... 156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Raportare și monitorizare......................................................................................... 156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Aplicarea prezentelor orientări................................................................................. 157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Propuneri de măsuri adecvate .................................................................................. 158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 Expirare .................................................................................................................... 158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24"/>
          <w:szCs w:val="24"/>
        </w:rPr>
        <w:t xml:space="preserve">I. </w:t>
      </w:r>
      <w:proofErr w:type="spellStart"/>
      <w:r>
        <w:rPr>
          <w:rFonts w:ascii="TimesNewRoman,Bold" w:hAnsi="TimesNewRoman,Bold" w:cs="TimesNewRoman,Bold"/>
          <w:b/>
          <w:bCs/>
          <w:color w:val="000000"/>
          <w:sz w:val="24"/>
          <w:szCs w:val="24"/>
        </w:rPr>
        <w:t>D</w:t>
      </w:r>
      <w:r>
        <w:rPr>
          <w:rFonts w:ascii="TimesNewRoman,Bold" w:hAnsi="TimesNewRoman,Bold" w:cs="TimesNewRoman,Bold"/>
          <w:b/>
          <w:bCs/>
          <w:color w:val="000000"/>
          <w:sz w:val="19"/>
          <w:szCs w:val="19"/>
        </w:rPr>
        <w:t>ISPOZIțII</w:t>
      </w:r>
      <w:proofErr w:type="spellEnd"/>
      <w:r>
        <w:rPr>
          <w:rFonts w:ascii="TimesNewRoman,Bold" w:hAnsi="TimesNewRoman,Bold" w:cs="TimesNewRoman,Bold"/>
          <w:b/>
          <w:bCs/>
          <w:color w:val="000000"/>
          <w:sz w:val="19"/>
          <w:szCs w:val="19"/>
        </w:rPr>
        <w:t xml:space="preserve"> </w:t>
      </w:r>
      <w:r>
        <w:rPr>
          <w:rFonts w:ascii="TimesNewRoman,Bold" w:hAnsi="TimesNewRoman,Bold" w:cs="TimesNewRoman,Bold"/>
          <w:b/>
          <w:bCs/>
          <w:color w:val="000000"/>
          <w:sz w:val="24"/>
          <w:szCs w:val="24"/>
        </w:rPr>
        <w:t>C</w:t>
      </w:r>
      <w:r>
        <w:rPr>
          <w:rFonts w:ascii="TimesNewRoman,Bold" w:hAnsi="TimesNewRoman,Bold" w:cs="TimesNewRoman,Bold"/>
          <w:b/>
          <w:bCs/>
          <w:color w:val="000000"/>
          <w:sz w:val="19"/>
          <w:szCs w:val="19"/>
        </w:rPr>
        <w:t>OMUNE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24"/>
          <w:szCs w:val="24"/>
        </w:rPr>
        <w:t>1. I</w:t>
      </w:r>
      <w:r>
        <w:rPr>
          <w:rFonts w:ascii="TimesNewRoman,Bold" w:hAnsi="TimesNewRoman,Bold" w:cs="TimesNewRoman,Bold"/>
          <w:b/>
          <w:bCs/>
          <w:color w:val="000000"/>
          <w:sz w:val="19"/>
          <w:szCs w:val="19"/>
        </w:rPr>
        <w:t>NTRODUCERE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În conformitate cu articolul 107 alineatul (1) din Tratatul privind funcționarea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Uniunii Europene (denumit în continuare „tratatul”), „cu excepția derogărilor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de tratate, sunt incompatibile cu piața internă ajutoarele acordate de state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prin intermediul resurselor de stat, sub orice formă, care denaturează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amenință să denatureze concurența prin favorizarea anumitor întreprinderi sau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producerii anumitor bunuri, în măsura în care acestea afectează schimburile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comerciale dintre statele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Cu toate acestea, în pofida interdicției generale, ajutoarele de stat pot fi necesare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 remedia disfuncționalitățile pieței, astfel încât să se asigure o economie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funcțională și echitabilă. În consecință, tratatul permite acordarea de ajutoare de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ceea ce privește mai multe obiective în materie de politică.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În mod special relevante pentru sectorul agricol și forestier, în primul rând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 cu articolul 107 alineatul (2) litera (b) din tratat, ajutoarele destinate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reparării pagubelor provocate de calamități naturale sau de evenimente extraordinare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sunt compatibile cu piața internă. În al doilea rând, în baza articolului 107 alineatul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litera (c) din tratat, Comisia poate considera ajutoarele de stat destinate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promoveze dezvoltarea economică a sectorului agricol și forestier și pe cele acordate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zonele rurale ca fiind compatibile cu piața internă, cu condiția ca acestea să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afecteze în mod negativ condițiile comerciale.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În prezentele orientări, Comisia stabilește condițiile și criteriile în temeiul cărora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acordate sectorului agricol și forestier și în zonele rurale vor fi considerate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precum și criteriile de identificare a zonelor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îndeplinesc condițiile prevăzute la articolul 107 alineatul (3) litera (c) din tratat.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ceea ce privește ajutoarele acordate în temeiul articolului 107 alineatul (2) litera (b),</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Comisia precizează, în prezentele orientări, condițiile care vor fi verificate pentru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se stabili dacă o măsură care constituie ajutor destinat reparării pagubelor provocate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calamități naturale sau de evenimente extraordinare beneficiază într-adevăr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exceptare.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Ajutoarele de stat pentru promovarea dezvoltării economice a sectorului agricol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 și cele acordate în zonele rurale se înscriu în contextul mai larg al politicii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comune (PAC)</w:t>
      </w:r>
      <w:r>
        <w:rPr>
          <w:rFonts w:ascii="TimesNewRoman" w:hAnsi="TimesNewRoman" w:cs="TimesNewRoman"/>
          <w:color w:val="000000"/>
          <w:sz w:val="16"/>
          <w:szCs w:val="16"/>
        </w:rPr>
        <w:t>1</w:t>
      </w:r>
      <w:r>
        <w:rPr>
          <w:rFonts w:ascii="TimesNewRoman" w:hAnsi="TimesNewRoman" w:cs="TimesNewRoman"/>
          <w:color w:val="000000"/>
          <w:sz w:val="24"/>
          <w:szCs w:val="24"/>
        </w:rPr>
        <w:t>. În cadrul PAC, Uniunea oferă sprijin financiar sectorului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 și forestier și în zonele rurale. Întrucât efectele economice ale ajutoarelor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variază în funcție de tipul de finanțare, și anume, finanțare (chiar parțială) de către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Uniune sau finanțare integrală de către statul membru, Comisia consideră că 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 în principiu, să se asigure consecvența și coerența între politica sa în materie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control al ajutoarelor de stat și sprijinul care este acordat în cadrul politicii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comune a Uniunii. În consecință, utilizarea ajutoarelor de stat poate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justificată numai dacă se respectă obiectivele acestei politici și, în special, obiectivele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subiacente ale reformei PAC în perspectiva anului 2020. Prin urmare, atunci când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Comisia aplică și interpretează normele prezentelor orientări în cazul unor anumite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scheme de ajutoare, aceasta ia în considerare PAC, precum și normele și politicile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materie 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 Următoarele instrumente europene sunt în mod special relevante pentru aspectele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referitoare la ajutoarele de stat conexe PAC: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Regulamentul (UE) nr. 1308/2013 al Parlamentului European și al Consiliului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17 decembrie 2013 de instituire a unei organizări comune a piețelor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produselor agricole și de abrogare a Regulamentelor (CEE) nr. 922/72, (CEE)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nr. 234/79, (CE) nr. 1037/2001 și (CE) nr. 1234/2007 ale Consiliului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privind organizarea comună unică a pieţelor -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OCP unică]</w:t>
      </w:r>
      <w:r>
        <w:rPr>
          <w:rFonts w:ascii="TimesNewRoman" w:hAnsi="TimesNewRoman" w:cs="TimesNewRoman"/>
          <w:color w:val="000000"/>
          <w:sz w:val="16"/>
          <w:szCs w:val="16"/>
        </w:rPr>
        <w:t>2</w:t>
      </w:r>
      <w:r>
        <w:rPr>
          <w:rFonts w:ascii="TimesNewRoman" w:hAnsi="TimesNewRoman" w:cs="TimesNewRoman"/>
          <w:color w:val="000000"/>
          <w:sz w:val="24"/>
          <w:szCs w:val="24"/>
        </w:rPr>
        <w:t>, care stabilește norme comune pentru piețele agricole.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special, aceste norme vizează intervenția publică pe piețe, cotele și schemele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 standardele de comercializare și de producție și schimburile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comerciale cu țările terțe;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Regulamentul (UE) nr. 1307/2013 al Parlamentului European și al Consiliului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17 decembrie 2013 de stabilire a unor norme privind plățile directe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acordate fermierilor prin scheme de sprijin în cadrul politicii agricole comune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de abrogare a Regulamentului (CE) nr. 637/2008 al Consiliului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Regulamentului (CE) nr. 73/2009 al Consiliului [Regulamentul privind plățile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directe - Regulamentul PD]</w:t>
      </w:r>
      <w:r>
        <w:rPr>
          <w:rFonts w:ascii="TimesNewRoman" w:hAnsi="TimesNewRoman" w:cs="TimesNewRoman"/>
          <w:color w:val="000000"/>
          <w:sz w:val="16"/>
          <w:szCs w:val="16"/>
        </w:rPr>
        <w:t>3</w:t>
      </w:r>
      <w:r>
        <w:rPr>
          <w:rFonts w:ascii="TimesNewRoman" w:hAnsi="TimesNewRoman" w:cs="TimesNewRoman"/>
          <w:color w:val="000000"/>
          <w:sz w:val="24"/>
          <w:szCs w:val="24"/>
        </w:rPr>
        <w:t>, care reglementează plățile directe acordate direct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fermierilor sub formă de ajutor pentru venitul de bază în cadrul anumitor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scheme de sprijin;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1 </w:t>
      </w:r>
      <w:r>
        <w:rPr>
          <w:rFonts w:ascii="TimesNewRoman" w:hAnsi="TimesNewRoman" w:cs="TimesNewRoman"/>
          <w:color w:val="000000"/>
          <w:sz w:val="20"/>
          <w:szCs w:val="20"/>
        </w:rPr>
        <w:t>Pentru mai multe detalii cu privire la PAC, a se consulta punctele (6), (7) și (11) din prezentele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orientări.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2 </w:t>
      </w:r>
      <w:r>
        <w:rPr>
          <w:rFonts w:ascii="TimesNewRoman" w:hAnsi="TimesNewRoman" w:cs="TimesNewRoman"/>
          <w:color w:val="000000"/>
          <w:sz w:val="20"/>
          <w:szCs w:val="20"/>
        </w:rPr>
        <w:t>JO L 347, 20.12.2013, p. 671.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3 </w:t>
      </w:r>
      <w:r>
        <w:rPr>
          <w:rFonts w:ascii="TimesNewRoman" w:hAnsi="TimesNewRoman" w:cs="TimesNewRoman"/>
          <w:color w:val="000000"/>
          <w:sz w:val="20"/>
          <w:szCs w:val="20"/>
        </w:rPr>
        <w:t>JO L 347, 20.12.2013, p. 608.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Regulamentul (UE) nr. 1305/2013 al Parlamentului European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Consiliului din 17 decembrie 2013 privind sprijinul pentru dezvoltare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rurală acordat din Fondul european agricol pentru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(FEADR) și de abrogare a Regulamentului (CE) nr. 1698/2005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Consiliului [Regulamentul privind dezvoltarea rurală -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DR]</w:t>
      </w:r>
      <w:r>
        <w:rPr>
          <w:rFonts w:ascii="TimesNewRoman" w:hAnsi="TimesNewRoman" w:cs="TimesNewRoman"/>
          <w:color w:val="000000"/>
          <w:sz w:val="16"/>
          <w:szCs w:val="16"/>
        </w:rPr>
        <w:t>4</w:t>
      </w:r>
      <w:r>
        <w:rPr>
          <w:rFonts w:ascii="TimesNewRoman" w:hAnsi="TimesNewRoman" w:cs="TimesNewRoman"/>
          <w:color w:val="000000"/>
          <w:sz w:val="24"/>
          <w:szCs w:val="24"/>
        </w:rPr>
        <w:t>, care are ca obiectiv promovarea dezvoltării rurale durabile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întreaga Uniune, venind în completarea celorlalte instrumente ale PAC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(plăți directe și măsuri de piață). Acesta contribuie la dezvoltarea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Uniune a unui sector agricol mai echilibrat din punct de vedere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 xml:space="preserve">teritorial și al mediului, care respectă clima și este </w:t>
      </w:r>
      <w:proofErr w:type="spellStart"/>
      <w:r>
        <w:rPr>
          <w:rFonts w:ascii="TimesNewRoman" w:hAnsi="TimesNewRoman" w:cs="TimesNewRoman"/>
          <w:color w:val="000000"/>
          <w:sz w:val="24"/>
          <w:szCs w:val="24"/>
        </w:rPr>
        <w:t>rezilient</w:t>
      </w:r>
      <w:proofErr w:type="spellEnd"/>
      <w:r>
        <w:rPr>
          <w:rFonts w:ascii="TimesNewRoman" w:hAnsi="TimesNewRoman" w:cs="TimesNewRoman"/>
          <w:color w:val="000000"/>
          <w:sz w:val="24"/>
          <w:szCs w:val="24"/>
        </w:rPr>
        <w:t>, competitiv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inovator, precum și la dezvoltarea teritoriilor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Regulamentul (UE) nr. 1306/2013 al Parlamentului European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Consiliului din 17 decembrie 2013 privind finanțarea, gestionarea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monitorizarea politicii agricole comune și de abrogare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Regulamentelor (CEE) nr. 352/78, (CE) nr. 165/94, (CE) nr. 2799/98,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 nr. 814/2000, (CE) nr. 1290/2005 și (CE) nr. 485/2008 ale</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Consiliului (Regulamentul 1306/2013);</w:t>
      </w:r>
      <w:r>
        <w:rPr>
          <w:rFonts w:ascii="TimesNewRoman" w:hAnsi="TimesNewRoman" w:cs="TimesNewRoman"/>
          <w:color w:val="000000"/>
          <w:sz w:val="16"/>
          <w:szCs w:val="16"/>
        </w:rPr>
        <w:t>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Regulamentul (UE) nr. 1303/2013 al Parlamentului European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Consiliului din 17 decembrie 2013 de stabilire a unor dispoziții comune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Fondul european de dezvoltare regională, Fondul social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european, Fondul de coeziune, Fondul european agricol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 rurală și Fondul european pentru pescuit și afaceri maritime,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precum și de stabilire a unor dispoziții generale privind Fondul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european de dezvoltare regională, Fondul social european, Fondul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coeziune și Fondul european pentru pescuit și afaceri maritime și de</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abrogare a Regulamentului (CE) nr. 1083/2006 al Consiliului</w:t>
      </w:r>
      <w:r>
        <w:rPr>
          <w:rFonts w:ascii="TimesNewRoman" w:hAnsi="TimesNewRoman" w:cs="TimesNewRoman"/>
          <w:color w:val="000000"/>
          <w:sz w:val="16"/>
          <w:szCs w:val="16"/>
        </w:rPr>
        <w:t>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privind dispozițiile comune - RDC];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Regulamentul (CE) nr. 3/2008 al Consiliului din 17 decembrie 2007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acțiunile de informare și promovare pentru produsele agricole pe piața internă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în țările terțe</w:t>
      </w:r>
      <w:r>
        <w:rPr>
          <w:rFonts w:ascii="TimesNewRoman" w:hAnsi="TimesNewRoman" w:cs="TimesNewRoman"/>
          <w:color w:val="000000"/>
          <w:sz w:val="16"/>
          <w:szCs w:val="16"/>
        </w:rPr>
        <w:t>7</w:t>
      </w:r>
      <w:r>
        <w:rPr>
          <w:rFonts w:ascii="TimesNewRoman" w:hAnsi="TimesNewRoman" w:cs="TimesNewRoman"/>
          <w:color w:val="000000"/>
          <w:sz w:val="24"/>
          <w:szCs w:val="24"/>
        </w:rPr>
        <w:t>, sau orice regulament care îl înlocuiește, care reglementează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măsurile de informare și de promovare cu privire la produsele agricole și la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4 </w:t>
      </w:r>
      <w:r>
        <w:rPr>
          <w:rFonts w:ascii="TimesNewRoman" w:hAnsi="TimesNewRoman" w:cs="TimesNewRoman"/>
          <w:color w:val="000000"/>
          <w:sz w:val="20"/>
          <w:szCs w:val="20"/>
        </w:rPr>
        <w:t>JO L 347, 20.12.2013, p. 487.</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5 </w:t>
      </w:r>
      <w:r>
        <w:rPr>
          <w:rFonts w:ascii="TimesNewRoman" w:hAnsi="TimesNewRoman" w:cs="TimesNewRoman"/>
          <w:color w:val="000000"/>
          <w:sz w:val="20"/>
          <w:szCs w:val="20"/>
        </w:rPr>
        <w:t>JO L 347, 20.12.2013, p. 549.</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6 </w:t>
      </w:r>
      <w:r>
        <w:rPr>
          <w:rFonts w:ascii="TimesNewRoman" w:hAnsi="TimesNewRoman" w:cs="TimesNewRoman"/>
          <w:color w:val="000000"/>
          <w:sz w:val="20"/>
          <w:szCs w:val="20"/>
        </w:rPr>
        <w:t>JO L 347, 20.12.2013, p. 320.</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7 </w:t>
      </w:r>
      <w:r>
        <w:rPr>
          <w:rFonts w:ascii="TimesNewRoman" w:hAnsi="TimesNewRoman" w:cs="TimesNewRoman"/>
          <w:color w:val="000000"/>
          <w:sz w:val="20"/>
          <w:szCs w:val="20"/>
        </w:rPr>
        <w:t>JO L 3, 5.1.2008, p. 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metoda de producere a acestora, precum și cu privire la produsele alimentare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 bază de produse agricole care sunt puse în aplicare în cadrul pieței interne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în țările terțe [Regulamentul privind promovarea];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Regulamentul (UE) nr. 228/2013 al Parlamentului European și al Consiliului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măsurile specifice din domeniul agriculturii în favoarea regiunilor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 xml:space="preserve"> ale Uniunii și de abrogare a Regulamentului (CE) nr. 247/2006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 Consiliului</w:t>
      </w:r>
      <w:r>
        <w:rPr>
          <w:rFonts w:ascii="TimesNewRoman" w:hAnsi="TimesNewRoman" w:cs="TimesNewRoman"/>
          <w:color w:val="000000"/>
          <w:sz w:val="16"/>
          <w:szCs w:val="16"/>
        </w:rPr>
        <w:t xml:space="preserve">8 </w:t>
      </w:r>
      <w:r>
        <w:rPr>
          <w:rFonts w:ascii="TimesNewRoman" w:hAnsi="TimesNewRoman" w:cs="TimesNewRoman"/>
          <w:color w:val="000000"/>
          <w:sz w:val="24"/>
          <w:szCs w:val="24"/>
        </w:rPr>
        <w:t>(Regulamentul POSEI) și Regulamentul (UE) nr. 229/2013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Parlamentului European și al Consiliului din 13 martie 2013 privind măsurile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specifice din domeniul agriculturii în favoarea insulelor mici din Marea Egee și</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de abrogare a Regulamentului (CE) nr. 1405/2006 al Consiliului</w:t>
      </w:r>
      <w:r>
        <w:rPr>
          <w:rFonts w:ascii="TimesNewRoman" w:hAnsi="TimesNewRoman" w:cs="TimesNewRoman"/>
          <w:color w:val="000000"/>
          <w:sz w:val="16"/>
          <w:szCs w:val="16"/>
        </w:rPr>
        <w:t>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privind insulele mici din Marea Egee]. În temeiul acestor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regulamente, programele de sprijin sunt concepute astfel încât să ia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considerare handicapurile geografice și economice ale acestor regiuni.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Regiunile </w:t>
      </w: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 xml:space="preserve"> ale UE beneficiază de măsurile prevăzute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programul POSEI („</w:t>
      </w:r>
      <w:proofErr w:type="spellStart"/>
      <w:r>
        <w:rPr>
          <w:rFonts w:ascii="TimesNewRoman" w:hAnsi="TimesNewRoman" w:cs="TimesNewRoman"/>
          <w:color w:val="000000"/>
          <w:sz w:val="24"/>
          <w:szCs w:val="24"/>
        </w:rPr>
        <w:t>Programme</w:t>
      </w:r>
      <w:proofErr w:type="spellEnd"/>
      <w:r>
        <w:rPr>
          <w:rFonts w:ascii="TimesNewRoman" w:hAnsi="TimesNewRoman" w:cs="TimesNewRoman"/>
          <w:color w:val="000000"/>
          <w:sz w:val="24"/>
          <w:szCs w:val="24"/>
        </w:rPr>
        <w:t xml:space="preserve"> </w:t>
      </w:r>
      <w:proofErr w:type="spellStart"/>
      <w:r>
        <w:rPr>
          <w:rFonts w:ascii="TimesNewRoman" w:hAnsi="TimesNewRoman" w:cs="TimesNewRoman"/>
          <w:color w:val="000000"/>
          <w:sz w:val="24"/>
          <w:szCs w:val="24"/>
        </w:rPr>
        <w:t>d'Options</w:t>
      </w:r>
      <w:proofErr w:type="spellEnd"/>
      <w:r>
        <w:rPr>
          <w:rFonts w:ascii="TimesNewRoman" w:hAnsi="TimesNewRoman" w:cs="TimesNewRoman"/>
          <w:color w:val="000000"/>
          <w:sz w:val="24"/>
          <w:szCs w:val="24"/>
        </w:rPr>
        <w:t xml:space="preserve"> </w:t>
      </w:r>
      <w:proofErr w:type="spellStart"/>
      <w:r>
        <w:rPr>
          <w:rFonts w:ascii="TimesNewRoman" w:hAnsi="TimesNewRoman" w:cs="TimesNewRoman"/>
          <w:color w:val="000000"/>
          <w:sz w:val="24"/>
          <w:szCs w:val="24"/>
        </w:rPr>
        <w:t>Spécifiques</w:t>
      </w:r>
      <w:proofErr w:type="spellEnd"/>
      <w:r>
        <w:rPr>
          <w:rFonts w:ascii="TimesNewRoman" w:hAnsi="TimesNewRoman" w:cs="TimesNewRoman"/>
          <w:color w:val="000000"/>
          <w:sz w:val="24"/>
          <w:szCs w:val="24"/>
        </w:rPr>
        <w:t xml:space="preserve"> à </w:t>
      </w:r>
      <w:proofErr w:type="spellStart"/>
      <w:r>
        <w:rPr>
          <w:rFonts w:ascii="TimesNewRoman" w:hAnsi="TimesNewRoman" w:cs="TimesNewRoman"/>
          <w:color w:val="000000"/>
          <w:sz w:val="24"/>
          <w:szCs w:val="24"/>
        </w:rPr>
        <w:t>l'Éloignement</w:t>
      </w:r>
      <w:proofErr w:type="spellEnd"/>
      <w:r>
        <w:rPr>
          <w:rFonts w:ascii="TimesNewRoman" w:hAnsi="TimesNewRoman" w:cs="TimesNewRoman"/>
          <w:color w:val="000000"/>
          <w:sz w:val="24"/>
          <w:szCs w:val="24"/>
        </w:rPr>
        <w:t xml:space="preserve"> et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l'Insularité</w:t>
      </w:r>
      <w:proofErr w:type="spellEnd"/>
      <w:r>
        <w:rPr>
          <w:rFonts w:ascii="TimesNewRoman" w:hAnsi="TimesNewRoman" w:cs="TimesNewRoman"/>
          <w:color w:val="000000"/>
          <w:sz w:val="24"/>
          <w:szCs w:val="24"/>
        </w:rPr>
        <w:t xml:space="preserve">” - Programul de opțiuni specifice depărtării și </w:t>
      </w:r>
      <w:proofErr w:type="spellStart"/>
      <w:r>
        <w:rPr>
          <w:rFonts w:ascii="TimesNewRoman" w:hAnsi="TimesNewRoman" w:cs="TimesNewRoman"/>
          <w:color w:val="000000"/>
          <w:sz w:val="24"/>
          <w:szCs w:val="24"/>
        </w:rPr>
        <w:t>insularității</w:t>
      </w:r>
      <w:proofErr w:type="spellEnd"/>
      <w:r>
        <w:rPr>
          <w:rFonts w:ascii="TimesNewRoman" w:hAnsi="TimesNewRoman" w:cs="TimesNewRoman"/>
          <w:color w:val="000000"/>
          <w:sz w:val="24"/>
          <w:szCs w:val="24"/>
        </w:rPr>
        <w:t xml:space="preserve"> regiunilor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 PAC se bazează pe doi piloni: primul pilon este format din instrumentele care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referă la funcționarea piețelor agricole și a lanțului de aprovizionare cu alimente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privind OCP unică) și la plățile directe (Regulamentul PD),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condiționate de cerințele legale în materie de gestionare și de bunele condiții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de mediu. Combinate, aceste măsuri oferă un nivel fundamental de sprijin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fermierilor din UE, creând baza pentru menținerea caracterului durabil al agriculturii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întreaga UE. Măsurile din cadrul primului pilon sunt obligatorii pentru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membre și, cu foarte puține excepții, nu există cofinanțare. Acest fapt asigură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aplicarea unei politici comune în cadrul pieței interne. Al doilea pilon al PAC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politica de dezvoltare rurală, care are drept obiectiv îmbunătățirea competitivității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agriculturii, a gestionării durabile a resurselor naturale și a acțiunilor în materie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combatere a schimbărilor climatice și dezvoltarea teritorială echilibrată a zonelor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rurale. Măsurile de dezvoltare rurală sunt în cea mai mare parte voluntare, de natură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contractuală, cofinanțate, puse în aplicare în contextul unui cadru strategic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realizate prin intermediul unor programe de dezvoltare rurală conforme priorităților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Uniunii în ceea ce privește dezvoltarea rurală la nivel național, regional și local.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 cu articolul 39 alineatul (1) din tratat, PAC are ca obiective creșterea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8 </w:t>
      </w:r>
      <w:r>
        <w:rPr>
          <w:rFonts w:ascii="TimesNewRoman" w:hAnsi="TimesNewRoman" w:cs="TimesNewRoman"/>
          <w:color w:val="000000"/>
          <w:sz w:val="20"/>
          <w:szCs w:val="20"/>
        </w:rPr>
        <w:t>JO L 78, 20.3.2013, p. 23.</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9 </w:t>
      </w:r>
      <w:r>
        <w:rPr>
          <w:rFonts w:ascii="TimesNewRoman" w:hAnsi="TimesNewRoman" w:cs="TimesNewRoman"/>
          <w:color w:val="000000"/>
          <w:sz w:val="20"/>
          <w:szCs w:val="20"/>
        </w:rPr>
        <w:t>JO L 78, 20.3.2013, p. 41.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productivității agriculturii, asigurarea unui nivel de trai echitabil pentru comunitatea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agricolă, stabilizarea piețelor și garantarea siguranței aprovizionărilor care să ajungă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consumator la prețuri rezonabile. În conformitate cu articolul 39 alineatul (2)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tratat, în elaborarea PAC și a metodelor speciale pentru aplicarea acesteia trebuie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 aibă în vedere caracterul special al activității agricole care rezultă din structura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socială a agriculturii și din discrepanțele structurale și naturale existente între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diferitele regiuni agricole, necesitatea de a opera treptat modificările corespunzătoare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faptul că agricultura este un sector strâns legat de ansamblul economiei.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 Agricultura trebuie să se adapteze la noile realități și să facă față unor provocări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ceea ce privește securitatea alimentară, mediul, schimbările climatice și menținerea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vitalității economiei rurale. Pentru a răspunde acestor provocări majore,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comunicarea privind „PAC în perspectiva anului 2020”</w:t>
      </w:r>
      <w:r>
        <w:rPr>
          <w:rFonts w:ascii="TimesNewRoman" w:hAnsi="TimesNewRoman" w:cs="TimesNewRoman"/>
          <w:color w:val="000000"/>
          <w:sz w:val="16"/>
          <w:szCs w:val="16"/>
        </w:rPr>
        <w:t>10</w:t>
      </w:r>
      <w:r>
        <w:rPr>
          <w:rFonts w:ascii="TimesNewRoman" w:hAnsi="TimesNewRoman" w:cs="TimesNewRoman"/>
          <w:color w:val="000000"/>
          <w:sz w:val="24"/>
          <w:szCs w:val="24"/>
        </w:rPr>
        <w:t>, Comisia a evidențiat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următoarele obiective ale viitoarei PAC: 1) producția alimentară fiabilă; 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gestionarea durabilă a resurselor naturale și politicile climatice; și 3) dezvoltarea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teritorială echilibrată.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 În calitatea sa de componentă a PAC, viitoarea politică 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contribuie la realizarea următoarelor obiective: (1) favorizarea competitivității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agriculturii; (2) asigurarea gestionării durabile a resurselor naturale și combaterea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schimbărilor climatice și (3) obținerea unei dezvoltări teritoriale echilibrate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economiilor și a comunităților rurale, inclusiv crearea și menținerea de locuri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muncă. Aceste obiective ale dezvoltării rurale se realizează prin intermediul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următoarelor șase priorități ale Uniunii în materie de dezvoltare rurală: (1)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încurajarea transferului de cunoștințe și a inovării în agricultură, în silvicultură și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zonele rurale; (2) creșterea viabilității fermelor și a competitivității tuturor tipurilor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agricultură în toate regiunile și promovarea tehnologiilor agricole inovatoare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gestionării durabile a pădurilor; (3) promovarea organizării lanțului alimentar,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inclusiv prelucrarea și comercializarea de produse agricole, bunăstarea animalelor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gestionarea riscurilor în agricultură; (4) refacerea, conservarea și consolidarea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ecosistemelor care sunt legate de agricultură și silvicultură; (5) promovarea utilizării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eficiente a resurselor și sprijinirea tranziției către o economie cu emisii reduse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carbon și </w:t>
      </w:r>
      <w:proofErr w:type="spellStart"/>
      <w:r>
        <w:rPr>
          <w:rFonts w:ascii="TimesNewRoman" w:hAnsi="TimesNewRoman" w:cs="TimesNewRoman"/>
          <w:color w:val="000000"/>
          <w:sz w:val="24"/>
          <w:szCs w:val="24"/>
        </w:rPr>
        <w:t>rezilientă</w:t>
      </w:r>
      <w:proofErr w:type="spellEnd"/>
      <w:r>
        <w:rPr>
          <w:rFonts w:ascii="TimesNewRoman" w:hAnsi="TimesNewRoman" w:cs="TimesNewRoman"/>
          <w:color w:val="000000"/>
          <w:sz w:val="24"/>
          <w:szCs w:val="24"/>
        </w:rPr>
        <w:t xml:space="preserve"> la schimbările climatice în sectoarele agricol, alimentar și silvic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 promovarea incluziunii sociale, a reducerii sărăciei și a dezvoltării economice în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10 </w:t>
      </w:r>
      <w:r>
        <w:rPr>
          <w:rFonts w:ascii="TimesNewRoman" w:hAnsi="TimesNewRoman" w:cs="TimesNewRoman"/>
          <w:color w:val="000000"/>
          <w:sz w:val="20"/>
          <w:szCs w:val="20"/>
        </w:rPr>
        <w:t>Comunicare a Comisiei către Parlamentul European, Consiliu, Comitetul Economic și Social European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și Comitetul Regiunilor, „PAC în perspectiva anului 2020: Cum răspundem provocărilor viitorului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legate de alimentație, resurse naturale și teritorii” [Bruxelles, 18 noiembrie 2010, COM(2010) 672</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final].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zonele rurale.</w:t>
      </w:r>
      <w:r>
        <w:rPr>
          <w:rFonts w:ascii="TimesNewRoman" w:hAnsi="TimesNewRoman" w:cs="TimesNewRoman"/>
          <w:color w:val="000000"/>
          <w:sz w:val="16"/>
          <w:szCs w:val="16"/>
        </w:rPr>
        <w:t>11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(10) Obiectivele viitoarei PAC se încadrează, de asemenea, în domeniul de aplicare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obiectivelor Strategiei Europa 2020, care stabilește ținte în domenii cum ar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competitivitatea, clima, energia și biodiversitatea. În concordanță cu strategia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menționată și cu inițiativa sa emblematică pentru o Europă eficientă din punctul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vedere al utilizării resurselor</w:t>
      </w:r>
      <w:r>
        <w:rPr>
          <w:rFonts w:ascii="TimesNewRoman" w:hAnsi="TimesNewRoman" w:cs="TimesNewRoman"/>
          <w:color w:val="000000"/>
          <w:sz w:val="16"/>
          <w:szCs w:val="16"/>
        </w:rPr>
        <w:t>12</w:t>
      </w:r>
      <w:r>
        <w:rPr>
          <w:rFonts w:ascii="TimesNewRoman" w:hAnsi="TimesNewRoman" w:cs="TimesNewRoman"/>
          <w:color w:val="000000"/>
          <w:sz w:val="24"/>
          <w:szCs w:val="24"/>
        </w:rPr>
        <w:t>, respectivele obiective generale ale sprijinului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 rurală în perioada 2014-2020 sunt exprimate mai detaliat prin 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șase priorități la nivelul UE: încurajarea transferului de cunoștințe și a inovării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agricultură, în silvicultură și în zonele rurale; creșterea competitivității tuturor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tipurilor de agricultură și creșterea viabilității fermelor; promovarea organizării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lanțului alimentar și a gestionării riscurilor în agricultură; refacerea, conservarea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consolidarea ecosistemelor care depind de agricultură și silvicultură.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 Politica privind ajutoarele de stat în sectorul agricol și forestier și în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trebuie, de asemenea, să fie integrată în cadrul inițiativei generale a Comisiei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modernizarea ajutoarelor de stat. În comunicarea sa privind modernizarea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stat</w:t>
      </w:r>
      <w:r>
        <w:rPr>
          <w:rFonts w:ascii="TimesNewRoman" w:hAnsi="TimesNewRoman" w:cs="TimesNewRoman"/>
          <w:color w:val="000000"/>
          <w:sz w:val="16"/>
          <w:szCs w:val="16"/>
        </w:rPr>
        <w:t>13</w:t>
      </w:r>
      <w:r>
        <w:rPr>
          <w:rFonts w:ascii="TimesNewRoman" w:hAnsi="TimesNewRoman" w:cs="TimesNewRoman"/>
          <w:color w:val="000000"/>
          <w:sz w:val="24"/>
          <w:szCs w:val="24"/>
        </w:rPr>
        <w:t>, Comisia a anunțat trei obiective care urmează să fie urmărite prin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intermediul modernizării controlului ajutoarelor de stat: încurajarea creșterii durabile,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inteligente și favorabile incluziunii pe o piață internă competitivă; concentrarea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controlului </w:t>
      </w:r>
      <w:r>
        <w:rPr>
          <w:rFonts w:ascii="TimesNewRoman,Italic" w:hAnsi="TimesNewRoman,Italic" w:cs="TimesNewRoman,Italic"/>
          <w:i/>
          <w:iCs/>
          <w:color w:val="000000"/>
          <w:sz w:val="24"/>
          <w:szCs w:val="24"/>
        </w:rPr>
        <w:t xml:space="preserve">ex ante </w:t>
      </w:r>
      <w:r>
        <w:rPr>
          <w:rFonts w:ascii="TimesNewRoman" w:hAnsi="TimesNewRoman" w:cs="TimesNewRoman"/>
          <w:color w:val="000000"/>
          <w:sz w:val="24"/>
          <w:szCs w:val="24"/>
        </w:rPr>
        <w:t>efectuat de Comisie asupra cazurilor care au cel mai mare impact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asupra pieței interne, consolidând, în același timp, cooperarea cu statele membre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materie de aplicare a normelor privind ajutoarele de stat; eficientizarea prin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simplificare a normelor și accelerarea procesului decizional. În special, comunicarea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invitat la adoptarea unei abordări comune în ceea ce privește revizuirea diferitelor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și cadre în vederea consolidării pieței interne, a promovării eficacității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sporite a cheltuielilor publice printr-o mai bună contribuție a ajutoarelor de stat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obiectivele de interes comun, o analiză mai riguroasă a efectului stimulativ,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vederea limitării la minimum a ajutoarelor și a evitării potențialelor efecte negative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ale ajutoarelor asupra concurenței și a schimburilor comerciale. Condițiile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compatibilitatea stabilite în prezentele orientări se bazează pe aceste principii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comune de evaluare și se aplică schemelor de ajutoare și ajutoarelor individuale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notificate.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11 </w:t>
      </w:r>
      <w:r>
        <w:rPr>
          <w:rFonts w:ascii="TimesNewRoman" w:hAnsi="TimesNewRoman" w:cs="TimesNewRoman"/>
          <w:color w:val="000000"/>
          <w:sz w:val="20"/>
          <w:szCs w:val="20"/>
        </w:rPr>
        <w:t>Astfel cum sunt definite la articolele 4 și 5 din Regulamentul DR.</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12 </w:t>
      </w:r>
      <w:r>
        <w:rPr>
          <w:rFonts w:ascii="TimesNewRoman" w:hAnsi="TimesNewRoman" w:cs="TimesNewRoman"/>
          <w:color w:val="000000"/>
          <w:sz w:val="20"/>
          <w:szCs w:val="20"/>
        </w:rPr>
        <w:t>COM(2011) 21, 26.1.2011.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13 </w:t>
      </w:r>
      <w:r>
        <w:rPr>
          <w:rFonts w:ascii="TimesNewRoman" w:hAnsi="TimesNewRoman" w:cs="TimesNewRoman"/>
          <w:color w:val="000000"/>
          <w:sz w:val="20"/>
          <w:szCs w:val="20"/>
        </w:rPr>
        <w:t>COM(2012) 209, 8.5.2012.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24"/>
          <w:szCs w:val="24"/>
        </w:rPr>
        <w:t>2. D</w:t>
      </w:r>
      <w:r>
        <w:rPr>
          <w:rFonts w:ascii="TimesNewRoman,Bold" w:hAnsi="TimesNewRoman,Bold" w:cs="TimesNewRoman,Bold"/>
          <w:b/>
          <w:bCs/>
          <w:color w:val="000000"/>
          <w:sz w:val="19"/>
          <w:szCs w:val="19"/>
        </w:rPr>
        <w:t xml:space="preserve">OMENIUL DE APLICARE </w:t>
      </w:r>
      <w:proofErr w:type="spellStart"/>
      <w:r>
        <w:rPr>
          <w:rFonts w:ascii="TimesNewRoman,Bold" w:hAnsi="TimesNewRoman,Bold" w:cs="TimesNewRoman,Bold"/>
          <w:b/>
          <w:bCs/>
          <w:color w:val="000000"/>
          <w:sz w:val="19"/>
          <w:szCs w:val="19"/>
        </w:rPr>
        <w:t>șI</w:t>
      </w:r>
      <w:proofErr w:type="spellEnd"/>
      <w:r>
        <w:rPr>
          <w:rFonts w:ascii="TimesNewRoman,Bold" w:hAnsi="TimesNewRoman,Bold" w:cs="TimesNewRoman,Bold"/>
          <w:b/>
          <w:bCs/>
          <w:color w:val="000000"/>
          <w:sz w:val="19"/>
          <w:szCs w:val="19"/>
        </w:rPr>
        <w:t xml:space="preserve"> </w:t>
      </w:r>
      <w:proofErr w:type="spellStart"/>
      <w:r>
        <w:rPr>
          <w:rFonts w:ascii="TimesNewRoman,Bold" w:hAnsi="TimesNewRoman,Bold" w:cs="TimesNewRoman,Bold"/>
          <w:b/>
          <w:bCs/>
          <w:color w:val="000000"/>
          <w:sz w:val="19"/>
          <w:szCs w:val="19"/>
        </w:rPr>
        <w:t>DEFINIțII</w:t>
      </w:r>
      <w:proofErr w:type="spellEnd"/>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2.1. Efectul PAC și al politicii de dezvoltare rurală asupra domeniului de aplicare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 În conformitate cu articolul 42 din tratat, în cazul produselor agricole enumerate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anexa I la tratat, normele privind ajutoarele de stat prevăzute la articolele 107-109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tratat se aplică numai în măsura stabilită de Parlamentul European și de Consiliu.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 Ca regulă generală, în conformitate cu articolul 211 alineatul (1) din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OCP unică, normele privind ajutoarele de stat sunt aplicabile tuturor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produselor agricole. Există însă diverse derogări de la acest principiu general,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sunt prevăzute, printre altele, în Regulamentul privind OCP unică, în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DR, în Regulamentul PD, în Regulamentul privind promovarea, în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(UE) nr. 228/2013 al Parlamentului European și al Consiliului din 13 martie 2013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măsurile specifice din domeniul agriculturii în favoarea regiunilor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 xml:space="preserve"> ale Uniunii și de abrogare a Regulamentului (CE) nr. 247/2006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Consiliului</w:t>
      </w:r>
      <w:r>
        <w:rPr>
          <w:rFonts w:ascii="TimesNewRoman" w:hAnsi="TimesNewRoman" w:cs="TimesNewRoman"/>
          <w:color w:val="000000"/>
          <w:sz w:val="16"/>
          <w:szCs w:val="16"/>
        </w:rPr>
        <w:t xml:space="preserve">14 </w:t>
      </w:r>
      <w:r>
        <w:rPr>
          <w:rFonts w:ascii="TimesNewRoman" w:hAnsi="TimesNewRoman" w:cs="TimesNewRoman"/>
          <w:color w:val="000000"/>
          <w:sz w:val="24"/>
          <w:szCs w:val="24"/>
        </w:rPr>
        <w:t xml:space="preserve">(Regulamentul privind regiunile </w:t>
      </w: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 și în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(UE) nr. 229/2013 al Parlamentului European și al Consiliului din 13 martie 2013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măsurile specifice din domeniul agriculturii în favoarea insulelor mici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Marea Egee și de abrogare a Regulamentului (CE) nr. 1405/2006 al Consiliului</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lastRenderedPageBreak/>
        <w:t>(Regulamentul privind insulele mici din Marea Egee).</w:t>
      </w:r>
      <w:r>
        <w:rPr>
          <w:rFonts w:ascii="TimesNewRoman" w:hAnsi="TimesNewRoman" w:cs="TimesNewRoman"/>
          <w:color w:val="000000"/>
          <w:sz w:val="16"/>
          <w:szCs w:val="16"/>
        </w:rPr>
        <w:t>1516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 În ceea ce privește sprijinul pentru dezvoltare rurală, principiul general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aplicabilității normelor privind ajutoarele de stat în contextul respectiv este prevăzut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articolul 81 alineatul (1) din Regulamentul DR. Cu toate acestea, articolul 81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(2) și articolul 82 din regulamentul menționat prevăd că normele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de stat nu se aplică în cazul plăților efectuate de statele membre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Regulamentului DR și în conformitate cu acesta, nici în cazul finanțării naționale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suplimentare care se încadrează în domeniul de aplicare al articolului 42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 Prin urmare, normele privind ajutoarele de stat nu se aplică nici cofinanțării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sprijinului pentru dezvoltare rurală (atât în cazul componentei FEADR, cât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componentei naționale), nici finanțării naționale suplimentare care se adaugă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sprijinului respectiv, atât timp cât măsura în cauză are legătură cu o activitate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14 </w:t>
      </w:r>
      <w:r>
        <w:rPr>
          <w:rFonts w:ascii="TimesNewRoman" w:hAnsi="TimesNewRoman" w:cs="TimesNewRoman"/>
          <w:color w:val="000000"/>
          <w:sz w:val="20"/>
          <w:szCs w:val="20"/>
        </w:rPr>
        <w:t>JO L 78, 20.3.2013, p. 23.</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15 </w:t>
      </w:r>
      <w:r>
        <w:rPr>
          <w:rFonts w:ascii="TimesNewRoman" w:hAnsi="TimesNewRoman" w:cs="TimesNewRoman"/>
          <w:color w:val="000000"/>
          <w:sz w:val="20"/>
          <w:szCs w:val="20"/>
        </w:rPr>
        <w:t>JO L 78, 20.3.2013, p. 41.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16 </w:t>
      </w:r>
      <w:r>
        <w:rPr>
          <w:rFonts w:ascii="TimesNewRoman" w:hAnsi="TimesNewRoman" w:cs="TimesNewRoman"/>
          <w:color w:val="000000"/>
          <w:sz w:val="20"/>
          <w:szCs w:val="20"/>
        </w:rPr>
        <w:t>Articolul 212 alineatul (2) - articolul 153 din Regulamentul privind OCP unică, articolul 23 din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Regulamentul privind regiunile </w:t>
      </w:r>
      <w:proofErr w:type="spellStart"/>
      <w:r>
        <w:rPr>
          <w:rFonts w:ascii="TimesNewRoman" w:hAnsi="TimesNewRoman" w:cs="TimesNewRoman"/>
          <w:color w:val="000000"/>
          <w:sz w:val="20"/>
          <w:szCs w:val="20"/>
        </w:rPr>
        <w:t>ultraperiferice</w:t>
      </w:r>
      <w:proofErr w:type="spellEnd"/>
      <w:r>
        <w:rPr>
          <w:rFonts w:ascii="TimesNewRoman" w:hAnsi="TimesNewRoman" w:cs="TimesNewRoman"/>
          <w:color w:val="000000"/>
          <w:sz w:val="20"/>
          <w:szCs w:val="20"/>
        </w:rPr>
        <w:t>, articolul 17 din Regulamentul privind insulele mici din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Marea Egee, articolul 12 din propunerea Comisiei referitoare la Regulamentul privind promovarea,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articolul 13 din Regulamentul privind plățile directe.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agricolă</w:t>
      </w:r>
      <w:r>
        <w:rPr>
          <w:rFonts w:ascii="TimesNewRoman" w:hAnsi="TimesNewRoman" w:cs="TimesNewRoman"/>
          <w:color w:val="000000"/>
          <w:sz w:val="16"/>
          <w:szCs w:val="16"/>
        </w:rPr>
        <w:t xml:space="preserve">17 </w:t>
      </w:r>
      <w:r>
        <w:rPr>
          <w:rFonts w:ascii="TimesNewRoman" w:hAnsi="TimesNewRoman" w:cs="TimesNewRoman"/>
          <w:color w:val="000000"/>
          <w:sz w:val="24"/>
          <w:szCs w:val="24"/>
        </w:rPr>
        <w:t>care se încadrează în domeniul de aplicare al articolului 42 din tratat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face parte din programul național/regional 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 Cu toate acestea, normele privind ajutoarele de stat se aplică pe deplin tuturor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măsurilor de ajutor (atât în cazul componentei FEADR și al componentei naționale,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cât și în cazul finanțării naționale suplimentare) care nu se încadrează în domeniul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 al articolului 42 din tratat, prevăzute în Regulamentul DR, în 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cazuri: (a) măsuri care sprijină activități în zonele rurale și (b) măsuri în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 În cazul în care un stat membru intenționează să finanțeze exclusiv din fonduri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naționale (adică fără </w:t>
      </w:r>
      <w:proofErr w:type="spellStart"/>
      <w:r>
        <w:rPr>
          <w:rFonts w:ascii="TimesNewRoman" w:hAnsi="TimesNewRoman" w:cs="TimesNewRoman"/>
          <w:color w:val="000000"/>
          <w:sz w:val="24"/>
          <w:szCs w:val="24"/>
        </w:rPr>
        <w:t>nicio</w:t>
      </w:r>
      <w:proofErr w:type="spellEnd"/>
      <w:r>
        <w:rPr>
          <w:rFonts w:ascii="TimesNewRoman" w:hAnsi="TimesNewRoman" w:cs="TimesNewRoman"/>
          <w:color w:val="000000"/>
          <w:sz w:val="24"/>
          <w:szCs w:val="24"/>
        </w:rPr>
        <w:t xml:space="preserve"> cofinanțare din FEADR) o măsură care este concepută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mare parte în conformitate cu condițiile unei anumite măsuri 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(„măsură similară unei măsuri de dezvoltare rurală”), normele privind ajutoarele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 se aplică pe deplin.</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2.2. Domeniul de aplicare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 Comisia va aplica prezentele orientări schemelor de ajutoare și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individuale.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 Pe baza considerațiilor generale prezentate mai sus, prezentele orientări se aplică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de stat pentru producția primară de produse agricole, pentru prelucrarea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produselor agricole care are ca rezultat un alt produs agricol și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comercializarea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 În vederea asigurării coerenței cu politica de dezvoltare rurală și a realizării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simplificării în vederea asigurării conformității cu normele privind ajutoarele de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este oportun să se includă în prezentele orientări anumite măsuri 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nu fac obiectul articolului 42 din tratat, fie că sunt cofinanțate în cadrul FEADR,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fie că beneficiază de o finanțare națională suplimentară, fie că sunt măsuri similare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unor măsuri de dezvoltare rurală finanțate exclusiv prin intermediul ajutoarelor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 Prin urmare, actualele orientări stabilesc criteriile aplicabile ajutoarelor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forestier și ajutoarelor pentru întreprinderi care își desfășoară activitatea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zonele rurale care, în caz contrar, nu se încadrează în domeniul de aplicare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42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 Având în vedere considerațiile de mai sus, se încadrează în domeniul de aplicare al</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17 </w:t>
      </w:r>
      <w:r>
        <w:rPr>
          <w:rFonts w:ascii="TimesNewRoman" w:hAnsi="TimesNewRoman" w:cs="TimesNewRoman"/>
          <w:color w:val="000000"/>
          <w:sz w:val="20"/>
          <w:szCs w:val="20"/>
        </w:rPr>
        <w:t>A se consulta secțiunea „Definiții”, punctele (38)a.a.i.11 și (38)a.a.i.5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14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prezentelor orientări următoarele categorii de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măsuri în sectorul agricol, finanțate exclusiv din fonduri naționale,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constau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măsuri similare unor măsuri de dezvoltare rurală care nu se încadrează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într-un program de dezvoltare rurală (secțiunea II capitolul 1.1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alte măsuri care nu fac obiectul Regulamentului DR, cum ar fi unele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 de gestionare a riscurilor și a crizelor, ajutoarele pentru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creșterii animalelor și măsurile de promovare (secțiunea II capitolele 1.2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1.3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ajutoare pentru sectorul forestier, care pot fi acordate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componentă a unui program de dezvoltare rurală sau ca suplimentare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unei astfel de măsuri de dezvoltare rurală (secțiunea II subcapitolele 2.1-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măsură similară unei măsuri de dezvoltare rurală pentru sectorul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finanțată din resurse naționale (secțiunea II subcapitolele 2.1-2.7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măsuri autonome de ajutor finanțate din resurse naționale care au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obiectiv principal menținerea, îmbunătățirea sau refacerea funcțiilor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ecologice, de protecție și de recreere ale pădurilor, biodiversitatea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sănătatea ecosistemului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ajutoare pentru întreprinderi care își desfășoară activitatea în zone rurale,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 fi acordate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măsură de ajutor inclusă în planul național/regional de dezvoltare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rurală, finanțată parțial prin intermediul Fondului european agricol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dezvoltare rurală și parțial cofinanțată de statul membru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temeiul Regulamentului DR și în conformitate cu acesta,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măsura de ajutor de stat notificată este identică cu măsura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programul de dezvoltare rurală,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ca finanțare națională suplimentară care are legătură cu o măsură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 unui program național/regional 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(22) „Abordarea </w:t>
      </w:r>
      <w:proofErr w:type="spellStart"/>
      <w:r>
        <w:rPr>
          <w:rFonts w:ascii="TimesNewRoman" w:hAnsi="TimesNewRoman" w:cs="TimesNewRoman"/>
          <w:color w:val="000000"/>
          <w:sz w:val="24"/>
          <w:szCs w:val="24"/>
        </w:rPr>
        <w:t>Leader</w:t>
      </w:r>
      <w:proofErr w:type="spellEnd"/>
      <w:r>
        <w:rPr>
          <w:rFonts w:ascii="TimesNewRoman" w:hAnsi="TimesNewRoman" w:cs="TimesNewRoman"/>
          <w:color w:val="000000"/>
          <w:sz w:val="24"/>
          <w:szCs w:val="24"/>
        </w:rPr>
        <w:t>” din Regulamentul DR, care implică proiecte individuale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concepute și executate de parteneriate locale pentru rezolvarea unor probleme locale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specifice, poate face obiectul prezentelor orientări în măsura în care îndeplinește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aferente măsurilor conexe de dezvoltare rurală, astfel cum se prevede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 În principiu, prezentele orientări se aplică ajutoarelor pentru IMM-uri și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 mari.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 Întreprinderile mari au tendința de a resimți în mai mică măsură decât IMM-urile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efectele disfuncționalităților pieței. În plus, este mai probabil ca întreprinderile mari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sectorul agricol și forestier și din zonele rurale să fie actori importanți pe piață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consecință, în cazuri specifice, ajutoarele acordate întreprinderilor mari pot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denatura în mod special concurența și schimburile comerciale din cadrul pieței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interne. Întrucât ajutoarele pentru întreprinderi mari din sectorul agricol și forestier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zonele rurale și pentru alte întreprinderi mari pot în mod potențial să denatureze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concurența, normele privind ajutoarele de stat pentru întreprinderi mari prevăzute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 ar trebui să fie armonizate cu normele generale privind ajutoarele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stat și, în special, cu principiile comune de evaluare, astfel cum sunt stabilite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Orientările privind ajutoarele regionale și în Regulamentul general de exceptare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categorii de ajutoare. Fără a se aduce atingere principiilor comune de evaluare de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sus, în ceea ce privește măsurile care fac obiectul Regulamentului DR, din motive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consecvență și coerență cu politica de dezvoltare rurală, normele privind ajutoarele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stat pentru întreprinderi mari ar trebui să fie aliniate la normele relevante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Regulamentului DR. În ceea ce privește măsurile de ajutor pentru sectorul creșterii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animalelor, care nu fac obiectul Regulamentului DR, Comisia își menține politica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anterioară conform căreia întreprinderile mari ar trebui să fie în măsură să finanțeze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ele însele costurile aferente acestei măsuri. Prin urmare, ajutoarele pentru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creșterii animalelor ar trebui să fie limitate la întreprinderile mici și mijlocii.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 În principiu, întreprinderile aflate în dificultate, în sensul Liniilor directoare privind</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ajutorul de stat pentru salvarea și restructurarea întreprinderilor aflate în dificultate</w:t>
      </w:r>
      <w:r>
        <w:rPr>
          <w:rFonts w:ascii="TimesNewRoman" w:hAnsi="TimesNewRoman" w:cs="TimesNewRoman"/>
          <w:color w:val="000000"/>
          <w:sz w:val="16"/>
          <w:szCs w:val="16"/>
        </w:rPr>
        <w:t>18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(Liniile directoare privind salvarea și restructurarea - Liniile directoare S&amp;R), astfel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cum au fost înlocuite sau abrogate, sunt excluse din domeniul de aplicare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prezentelor orientări. Comisia consideră că atunci când o întreprindere se află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dificultate financiară, având în vedere faptul că însăși existența sa este în pericol,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aceasta nu poate fi considerată un vehicul adecvat pentru promovarea altor obiective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materie de politică publică până când nu se asigură viabilitatea sa. Prin urmare,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în care beneficiarul ajutorului se află în dificultate financiară, în sensul Liniilor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directoare S&amp;R, ajutoarele vor fi evaluate în conformitate cu Liniile directoare S&amp;R,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astfel cum au fost înlocuite sau abrogate. Acest principiu nu se aplică ajutoarelor</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18 </w:t>
      </w:r>
      <w:r>
        <w:rPr>
          <w:rFonts w:ascii="TimesNewRoman" w:hAnsi="TimesNewRoman" w:cs="TimesNewRoman"/>
          <w:color w:val="000000"/>
          <w:sz w:val="20"/>
          <w:szCs w:val="20"/>
        </w:rPr>
        <w:t>JO C 244, 1.10.2004, p. 2, prelungite prin JO C 156, 9.7.2009, p. 3 și JO C 296, 2.10.2012, p. 3. Astfel</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cum se explică la punctul 20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compensatorii pentru pagubele provocate de calamități naturale și de evenimente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extraordinare, care sunt întotdeauna compatibile cu piața internă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(2) litera (b) din tratat. În cazul în care dificultatea financiară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unei întreprinderi agricole a fost cauzată de un eveniment de risc prevăzut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secțiunea II subcapitolele 1.2.1.2, 1.2.1.3, 1.2.1.5 și 2.1.3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compensatorii pentru astfel de evenimente de risc sunt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temeiul articolului 107 alineatul (3) litera (c)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 În evaluarea ajutoarelor acordate unei întreprinderi care face obiectul unui ordin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recuperare neexecutat în urma unei decizii anterioare a Comisiei de declarare a unui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 ilegal și incompatibil cu piața internă, Comisia va lua în considerare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cuantumul ajutorului care nu a fost încă recuperat.</w:t>
      </w:r>
      <w:r>
        <w:rPr>
          <w:rFonts w:ascii="TimesNewRoman" w:hAnsi="TimesNewRoman" w:cs="TimesNewRoman"/>
          <w:color w:val="000000"/>
          <w:sz w:val="16"/>
          <w:szCs w:val="16"/>
        </w:rPr>
        <w:t xml:space="preserve">19 </w:t>
      </w:r>
      <w:r>
        <w:rPr>
          <w:rFonts w:ascii="TimesNewRoman" w:hAnsi="TimesNewRoman" w:cs="TimesNewRoman"/>
          <w:color w:val="000000"/>
          <w:sz w:val="24"/>
          <w:szCs w:val="24"/>
        </w:rPr>
        <w:t>Această dispoziție nu se aplică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pentru compensarea pagubelor provocate de calamități naturale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(2) litera (b)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 Comisia nu va autoriza ajutoarele pentru activități conexe exportului către țări terțe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state membre care ar fi legate în mod direct de cantitățile exportate, ajutoarele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condiționate de utilizarea produselor naționale în detrimentul produselor importate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ajutoarele pentru înființarea și funcționarea unei rețele de distribuție sau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acoperirea oricăror alte cheltuieli conexe activităților de export. Ajutoarele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acoperirea costurilor aferente participării la târguri comerciale sau studiilor 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serviciilor de consultanță necesare pentru lansarea unui produs nou sau a unui produs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existent pe o piață nouă nu constituie, în principiu, ajutoare pentru export.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 Prezentele orientări se aplică doar dacă nu sunt prevăzute derogări specifice în tratate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în legislația Uniunii. Cu toate acestea, scopul respectivelor derogări specifice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fi acela de a pune în discuție o decizie a Comisiei în care aceasta și-a exprimat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deja opinia cu privire la ajutorul în cauză</w:t>
      </w:r>
      <w:r>
        <w:rPr>
          <w:rFonts w:ascii="TimesNewRoman" w:hAnsi="TimesNewRoman" w:cs="TimesNewRoman"/>
          <w:color w:val="000000"/>
          <w:sz w:val="16"/>
          <w:szCs w:val="16"/>
        </w:rPr>
        <w:t>20</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 Se reamintește statelor membre faptul că sistemul de finanțare, de exemplu prin taxe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parafiscale, ar trebui să fie notificat atunci când acesta face parte integrantă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măsura de ajutor (a se vedea cauza T-275/11, TF1, punctele 41-44)</w:t>
      </w:r>
      <w:r>
        <w:rPr>
          <w:rFonts w:ascii="TimesNewRoman" w:hAnsi="TimesNewRoman" w:cs="TimesNewRoman"/>
          <w:color w:val="000000"/>
          <w:sz w:val="16"/>
          <w:szCs w:val="16"/>
        </w:rPr>
        <w:t>21</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19 </w:t>
      </w:r>
      <w:r>
        <w:rPr>
          <w:rFonts w:ascii="TimesNewRoman" w:hAnsi="TimesNewRoman" w:cs="TimesNewRoman"/>
          <w:color w:val="000000"/>
          <w:sz w:val="20"/>
          <w:szCs w:val="20"/>
        </w:rPr>
        <w:t xml:space="preserve">A se vedea în această privință cauzele conexate T-244/93 și T-486/93, TWD </w:t>
      </w:r>
      <w:proofErr w:type="spellStart"/>
      <w:r>
        <w:rPr>
          <w:rFonts w:ascii="TimesNewRoman" w:hAnsi="TimesNewRoman" w:cs="TimesNewRoman"/>
          <w:color w:val="000000"/>
          <w:sz w:val="20"/>
          <w:szCs w:val="20"/>
        </w:rPr>
        <w:t>Textilwerke</w:t>
      </w:r>
      <w:proofErr w:type="spellEnd"/>
      <w:r>
        <w:rPr>
          <w:rFonts w:ascii="TimesNewRoman" w:hAnsi="TimesNewRoman" w:cs="TimesNewRoman"/>
          <w:color w:val="000000"/>
          <w:sz w:val="20"/>
          <w:szCs w:val="20"/>
        </w:rPr>
        <w:t xml:space="preserve"> Deggendorf</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proofErr w:type="spellStart"/>
      <w:r>
        <w:rPr>
          <w:rFonts w:ascii="TimesNewRoman" w:hAnsi="TimesNewRoman" w:cs="TimesNewRoman"/>
          <w:color w:val="000000"/>
          <w:sz w:val="20"/>
          <w:szCs w:val="20"/>
        </w:rPr>
        <w:t>GmbH</w:t>
      </w:r>
      <w:proofErr w:type="spellEnd"/>
      <w:r>
        <w:rPr>
          <w:rFonts w:ascii="TimesNewRoman" w:hAnsi="TimesNewRoman" w:cs="TimesNewRoman"/>
          <w:color w:val="000000"/>
          <w:sz w:val="20"/>
          <w:szCs w:val="20"/>
        </w:rPr>
        <w:t>/Comisia Comunităților Europene, Rec., 1995, p. II-02265.</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20 </w:t>
      </w:r>
      <w:r>
        <w:rPr>
          <w:rFonts w:ascii="TimesNewRoman" w:hAnsi="TimesNewRoman" w:cs="TimesNewRoman"/>
          <w:color w:val="000000"/>
          <w:sz w:val="20"/>
          <w:szCs w:val="20"/>
        </w:rPr>
        <w:t>CJEC, C-110/02, Rec., 2004, p. I-6333, Comisia/Consiliu.</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21 </w:t>
      </w:r>
      <w:r>
        <w:rPr>
          <w:rFonts w:ascii="TimesNewRoman" w:hAnsi="TimesNewRoman" w:cs="TimesNewRoman"/>
          <w:color w:val="000000"/>
          <w:sz w:val="20"/>
          <w:szCs w:val="20"/>
        </w:rPr>
        <w:t xml:space="preserve">A se vedea, </w:t>
      </w:r>
      <w:r>
        <w:rPr>
          <w:rFonts w:ascii="TimesNewRoman,Italic" w:hAnsi="TimesNewRoman,Italic" w:cs="TimesNewRoman,Italic"/>
          <w:i/>
          <w:iCs/>
          <w:color w:val="000000"/>
          <w:sz w:val="20"/>
          <w:szCs w:val="20"/>
        </w:rPr>
        <w:t>inter alia</w:t>
      </w:r>
      <w:r>
        <w:rPr>
          <w:rFonts w:ascii="TimesNewRoman" w:hAnsi="TimesNewRoman" w:cs="TimesNewRoman"/>
          <w:color w:val="000000"/>
          <w:sz w:val="20"/>
          <w:szCs w:val="20"/>
        </w:rPr>
        <w:t xml:space="preserve">, CEJ, 13.1.2005, </w:t>
      </w:r>
      <w:proofErr w:type="spellStart"/>
      <w:r>
        <w:rPr>
          <w:rFonts w:ascii="TimesNewRoman" w:hAnsi="TimesNewRoman" w:cs="TimesNewRoman"/>
          <w:color w:val="000000"/>
          <w:sz w:val="20"/>
          <w:szCs w:val="20"/>
        </w:rPr>
        <w:t>Streekgewest</w:t>
      </w:r>
      <w:proofErr w:type="spellEnd"/>
      <w:r>
        <w:rPr>
          <w:rFonts w:ascii="TimesNewRoman" w:hAnsi="TimesNewRoman" w:cs="TimesNewRoman"/>
          <w:color w:val="000000"/>
          <w:sz w:val="20"/>
          <w:szCs w:val="20"/>
        </w:rPr>
        <w:t xml:space="preserve"> </w:t>
      </w:r>
      <w:proofErr w:type="spellStart"/>
      <w:r>
        <w:rPr>
          <w:rFonts w:ascii="TimesNewRoman" w:hAnsi="TimesNewRoman" w:cs="TimesNewRoman"/>
          <w:color w:val="000000"/>
          <w:sz w:val="20"/>
          <w:szCs w:val="20"/>
        </w:rPr>
        <w:t>Westelijk</w:t>
      </w:r>
      <w:proofErr w:type="spellEnd"/>
      <w:r>
        <w:rPr>
          <w:rFonts w:ascii="TimesNewRoman" w:hAnsi="TimesNewRoman" w:cs="TimesNewRoman"/>
          <w:color w:val="000000"/>
          <w:sz w:val="20"/>
          <w:szCs w:val="20"/>
        </w:rPr>
        <w:t xml:space="preserve"> </w:t>
      </w:r>
      <w:proofErr w:type="spellStart"/>
      <w:r>
        <w:rPr>
          <w:rFonts w:ascii="TimesNewRoman" w:hAnsi="TimesNewRoman" w:cs="TimesNewRoman"/>
          <w:color w:val="000000"/>
          <w:sz w:val="20"/>
          <w:szCs w:val="20"/>
        </w:rPr>
        <w:t>Noord-Brabant</w:t>
      </w:r>
      <w:proofErr w:type="spellEnd"/>
      <w:r>
        <w:rPr>
          <w:rFonts w:ascii="TimesNewRoman" w:hAnsi="TimesNewRoman" w:cs="TimesNewRoman"/>
          <w:color w:val="000000"/>
          <w:sz w:val="20"/>
          <w:szCs w:val="20"/>
        </w:rPr>
        <w:t>, C-174/02, Rec., 2005,</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p. I-85; CEJ, 7.9.2006, </w:t>
      </w:r>
      <w:proofErr w:type="spellStart"/>
      <w:r>
        <w:rPr>
          <w:rFonts w:ascii="TimesNewRoman" w:hAnsi="TimesNewRoman" w:cs="TimesNewRoman"/>
          <w:color w:val="000000"/>
          <w:sz w:val="20"/>
          <w:szCs w:val="20"/>
        </w:rPr>
        <w:t>Laboratoires</w:t>
      </w:r>
      <w:proofErr w:type="spellEnd"/>
      <w:r>
        <w:rPr>
          <w:rFonts w:ascii="TimesNewRoman" w:hAnsi="TimesNewRoman" w:cs="TimesNewRoman"/>
          <w:color w:val="000000"/>
          <w:sz w:val="20"/>
          <w:szCs w:val="20"/>
        </w:rPr>
        <w:t xml:space="preserve"> </w:t>
      </w:r>
      <w:proofErr w:type="spellStart"/>
      <w:r>
        <w:rPr>
          <w:rFonts w:ascii="TimesNewRoman" w:hAnsi="TimesNewRoman" w:cs="TimesNewRoman"/>
          <w:color w:val="000000"/>
          <w:sz w:val="20"/>
          <w:szCs w:val="20"/>
        </w:rPr>
        <w:t>Boiron</w:t>
      </w:r>
      <w:proofErr w:type="spellEnd"/>
      <w:r>
        <w:rPr>
          <w:rFonts w:ascii="TimesNewRoman" w:hAnsi="TimesNewRoman" w:cs="TimesNewRoman"/>
          <w:color w:val="000000"/>
          <w:sz w:val="20"/>
          <w:szCs w:val="20"/>
        </w:rPr>
        <w:t>, C-526/04, Rec., 2006, p. I-7529; CEJ, 11.3.1992,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 În cazul în care sunt îndeplinite condițiile prevăzute la articolul 107 alineatul (1)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tratat, statele membre trebuie să notifice Comisiei ajutoarele acordate în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 și forestier și în zonele rurale în temeiul articolului 108 alineatul (3)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nu pun în aplicare măsura propusă înainte de pronunțarea unei decizii finale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 acestei proceduri.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 Comisia va evalua măsurile care îndeplinesc toate criteriile RECA și/sau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RGECA, dar care, cu toate acestea, sunt notificate Comisiei pe baza condițiilor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fond prevăzute în regulamentele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 Ajutoarele individuale acordate în cadrul unei scheme de investiții notificate fac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continuare obiectul obligației de notificare în temeiul articolului 108 alineatul (3) din</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tratat, în cazul în care ajutoarele din toate sursele depășesc pragul de notificare.</w:t>
      </w:r>
      <w:r>
        <w:rPr>
          <w:rFonts w:ascii="TimesNewRoman" w:hAnsi="TimesNewRoman" w:cs="TimesNewRoman"/>
          <w:color w:val="000000"/>
          <w:sz w:val="16"/>
          <w:szCs w:val="16"/>
        </w:rPr>
        <w:t>22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 Comisia va evalua, de la caz la caz și în mod direct, în temeiul articolului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(3) litera (c) din tratat, orice măsură de ajutor care nu face obiectul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prezentelor orientări, ținând seama de principiile stabilite la articolele 107, 108 și 109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tratat, de politica agricolă comună și, prin analogie, de prezentele orientări,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măsura posibilului. Statele membre care notifică ajutoare pentru sectorul agricol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 care nu fac obiectul prezentelor orientări vor trebui să demonstreze faptul 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de stat în cauză respectă principiile comune de evaluare, stabilite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secțiunea I capitolul 3 din prezentele orientări. Comisia va aproba măsurile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respective numai în cazul în care contribuția pozitivă la dezvoltarea sectorului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depășește în mod clar riscurile de denaturare a concurenței în cadrul pieței interne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afectare a schimburilor comerciale dintre statele membre.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2.3. Norme orizontale și instrumente de ajutor aplicabile în sectorul agricol și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forestier și în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 Luând în considerare obiectivul în materie de modernizare a ajutoarelor de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referitor la eficientizarea prin simplificare a normelor privind ajutoarele de stat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având în vedere similitudinile dintre întreprinderile agricole și întreprinderile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neagricole, normele generale privind ajutoarele de stat, cum ar fi măsurile din cadrul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Liniilor directoare S&amp;R </w:t>
      </w:r>
      <w:r>
        <w:rPr>
          <w:rFonts w:ascii="TimesNewRoman" w:hAnsi="TimesNewRoman" w:cs="TimesNewRoman"/>
          <w:color w:val="000000"/>
          <w:sz w:val="16"/>
          <w:szCs w:val="16"/>
        </w:rPr>
        <w:t>23</w:t>
      </w:r>
      <w:r>
        <w:rPr>
          <w:rFonts w:ascii="TimesNewRoman" w:hAnsi="TimesNewRoman" w:cs="TimesNewRoman"/>
          <w:color w:val="000000"/>
          <w:sz w:val="24"/>
          <w:szCs w:val="24"/>
        </w:rPr>
        <w:t>, măsurile pentru cercetare, dezvoltare și inovare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Cadrului comunitar pentru ajutoarele de stat pentru cercetare, dezvoltare și inovare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proofErr w:type="spellStart"/>
      <w:r>
        <w:rPr>
          <w:rFonts w:ascii="TimesNewRoman" w:hAnsi="TimesNewRoman" w:cs="TimesNewRoman"/>
          <w:color w:val="000000"/>
          <w:sz w:val="20"/>
          <w:szCs w:val="20"/>
        </w:rPr>
        <w:t>Compagnie</w:t>
      </w:r>
      <w:proofErr w:type="spellEnd"/>
      <w:r>
        <w:rPr>
          <w:rFonts w:ascii="TimesNewRoman" w:hAnsi="TimesNewRoman" w:cs="TimesNewRoman"/>
          <w:color w:val="000000"/>
          <w:sz w:val="20"/>
          <w:szCs w:val="20"/>
        </w:rPr>
        <w:t xml:space="preserve"> </w:t>
      </w:r>
      <w:proofErr w:type="spellStart"/>
      <w:r>
        <w:rPr>
          <w:rFonts w:ascii="TimesNewRoman" w:hAnsi="TimesNewRoman" w:cs="TimesNewRoman"/>
          <w:color w:val="000000"/>
          <w:sz w:val="20"/>
          <w:szCs w:val="20"/>
        </w:rPr>
        <w:t>commerciale</w:t>
      </w:r>
      <w:proofErr w:type="spellEnd"/>
      <w:r>
        <w:rPr>
          <w:rFonts w:ascii="TimesNewRoman" w:hAnsi="TimesNewRoman" w:cs="TimesNewRoman"/>
          <w:color w:val="000000"/>
          <w:sz w:val="20"/>
          <w:szCs w:val="20"/>
        </w:rPr>
        <w:t xml:space="preserve"> de </w:t>
      </w:r>
      <w:proofErr w:type="spellStart"/>
      <w:r>
        <w:rPr>
          <w:rFonts w:ascii="TimesNewRoman" w:hAnsi="TimesNewRoman" w:cs="TimesNewRoman"/>
          <w:color w:val="000000"/>
          <w:sz w:val="20"/>
          <w:szCs w:val="20"/>
        </w:rPr>
        <w:t>l'Ouest</w:t>
      </w:r>
      <w:proofErr w:type="spellEnd"/>
      <w:r>
        <w:rPr>
          <w:rFonts w:ascii="TimesNewRoman" w:hAnsi="TimesNewRoman" w:cs="TimesNewRoman"/>
          <w:color w:val="000000"/>
          <w:sz w:val="20"/>
          <w:szCs w:val="20"/>
        </w:rPr>
        <w:t>/</w:t>
      </w:r>
      <w:proofErr w:type="spellStart"/>
      <w:r>
        <w:rPr>
          <w:rFonts w:ascii="TimesNewRoman" w:hAnsi="TimesNewRoman" w:cs="TimesNewRoman"/>
          <w:color w:val="000000"/>
          <w:sz w:val="20"/>
          <w:szCs w:val="20"/>
        </w:rPr>
        <w:t>Receveur</w:t>
      </w:r>
      <w:proofErr w:type="spellEnd"/>
      <w:r>
        <w:rPr>
          <w:rFonts w:ascii="TimesNewRoman" w:hAnsi="TimesNewRoman" w:cs="TimesNewRoman"/>
          <w:color w:val="000000"/>
          <w:sz w:val="20"/>
          <w:szCs w:val="20"/>
        </w:rPr>
        <w:t xml:space="preserve"> principal des </w:t>
      </w:r>
      <w:proofErr w:type="spellStart"/>
      <w:r>
        <w:rPr>
          <w:rFonts w:ascii="TimesNewRoman" w:hAnsi="TimesNewRoman" w:cs="TimesNewRoman"/>
          <w:color w:val="000000"/>
          <w:sz w:val="20"/>
          <w:szCs w:val="20"/>
        </w:rPr>
        <w:t>douanes</w:t>
      </w:r>
      <w:proofErr w:type="spellEnd"/>
      <w:r>
        <w:rPr>
          <w:rFonts w:ascii="TimesNewRoman" w:hAnsi="TimesNewRoman" w:cs="TimesNewRoman"/>
          <w:color w:val="000000"/>
          <w:sz w:val="20"/>
          <w:szCs w:val="20"/>
        </w:rPr>
        <w:t xml:space="preserve"> de La </w:t>
      </w:r>
      <w:proofErr w:type="spellStart"/>
      <w:r>
        <w:rPr>
          <w:rFonts w:ascii="TimesNewRoman" w:hAnsi="TimesNewRoman" w:cs="TimesNewRoman"/>
          <w:color w:val="000000"/>
          <w:sz w:val="20"/>
          <w:szCs w:val="20"/>
        </w:rPr>
        <w:t>Pallice-Port</w:t>
      </w:r>
      <w:proofErr w:type="spellEnd"/>
      <w:r>
        <w:rPr>
          <w:rFonts w:ascii="TimesNewRoman" w:hAnsi="TimesNewRoman" w:cs="TimesNewRoman"/>
          <w:color w:val="000000"/>
          <w:sz w:val="20"/>
          <w:szCs w:val="20"/>
        </w:rPr>
        <w:t>, C-78/90, C-</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79/90, C-80/90, C-81/90, C-82/90 și C-83/90, Rec.; CEJ, 23.4.2002, </w:t>
      </w:r>
      <w:proofErr w:type="spellStart"/>
      <w:r>
        <w:rPr>
          <w:rFonts w:ascii="TimesNewRoman" w:hAnsi="TimesNewRoman" w:cs="TimesNewRoman"/>
          <w:color w:val="000000"/>
          <w:sz w:val="20"/>
          <w:szCs w:val="20"/>
        </w:rPr>
        <w:t>Nygard</w:t>
      </w:r>
      <w:proofErr w:type="spellEnd"/>
      <w:r>
        <w:rPr>
          <w:rFonts w:ascii="TimesNewRoman" w:hAnsi="TimesNewRoman" w:cs="TimesNewRoman"/>
          <w:color w:val="000000"/>
          <w:sz w:val="20"/>
          <w:szCs w:val="20"/>
        </w:rPr>
        <w:t>, C-234/99, Rec., p. I-3657.</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22 </w:t>
      </w:r>
      <w:r>
        <w:rPr>
          <w:rFonts w:ascii="TimesNewRoman" w:hAnsi="TimesNewRoman" w:cs="TimesNewRoman"/>
          <w:color w:val="000000"/>
          <w:sz w:val="20"/>
          <w:szCs w:val="20"/>
        </w:rPr>
        <w:t>A se vedea definițiile de la punctele (38) a.a.i.54 și punctele (487), (606) și (167) din prezentele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orientări.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23 </w:t>
      </w:r>
      <w:r>
        <w:rPr>
          <w:rFonts w:ascii="TimesNewRoman" w:hAnsi="TimesNewRoman" w:cs="TimesNewRoman"/>
          <w:color w:val="000000"/>
          <w:sz w:val="20"/>
          <w:szCs w:val="20"/>
        </w:rPr>
        <w:t>JO C 244, 1.10.2004, p. 2, prelungite prin JO C 156, 9.7.2009, p. 3 și JO C 296, 2.10.2012, p. 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 C&amp;D&amp;I)</w:t>
      </w:r>
      <w:r>
        <w:rPr>
          <w:rFonts w:ascii="TimesNewRoman" w:hAnsi="TimesNewRoman" w:cs="TimesNewRoman"/>
          <w:color w:val="000000"/>
          <w:sz w:val="16"/>
          <w:szCs w:val="16"/>
        </w:rPr>
        <w:t xml:space="preserve">24 </w:t>
      </w:r>
      <w:r>
        <w:rPr>
          <w:rFonts w:ascii="TimesNewRoman" w:hAnsi="TimesNewRoman" w:cs="TimesNewRoman"/>
          <w:color w:val="000000"/>
          <w:sz w:val="24"/>
          <w:szCs w:val="24"/>
        </w:rPr>
        <w:t>și măsurile pentru protecția mediului prevăzute de Orientările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comunitare privind ajutorul de stat pentru protecția mediului</w:t>
      </w:r>
      <w:r>
        <w:rPr>
          <w:rFonts w:ascii="TimesNewRoman" w:hAnsi="TimesNewRoman" w:cs="TimesNewRoman"/>
          <w:color w:val="000000"/>
          <w:sz w:val="16"/>
          <w:szCs w:val="16"/>
        </w:rPr>
        <w:t>25</w:t>
      </w:r>
      <w:r>
        <w:rPr>
          <w:rFonts w:ascii="TimesNewRoman" w:hAnsi="TimesNewRoman" w:cs="TimesNewRoman"/>
          <w:color w:val="000000"/>
          <w:sz w:val="24"/>
          <w:szCs w:val="24"/>
        </w:rPr>
        <w:t>, astfel cum au fost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înlocuite sau abrogate, se aplică producției, prelucrării și comercializării de produse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cu excepția cazului în care prezentele orientări prevăd norme specifice.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(35) Orientările privind ajutoarele de stat regionale aferente perioadei 2014-2020 </w:t>
      </w:r>
      <w:r>
        <w:rPr>
          <w:rFonts w:ascii="TimesNewRoman" w:hAnsi="TimesNewRoman" w:cs="TimesNewRoman"/>
          <w:color w:val="000000"/>
          <w:sz w:val="16"/>
          <w:szCs w:val="16"/>
        </w:rPr>
        <w:t xml:space="preserve">26 </w:t>
      </w:r>
      <w:r>
        <w:rPr>
          <w:rFonts w:ascii="TimesNewRoman" w:hAnsi="TimesNewRoman" w:cs="TimesNewRoman"/>
          <w:color w:val="000000"/>
          <w:sz w:val="24"/>
          <w:szCs w:val="24"/>
        </w:rPr>
        <w:t>nu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aplică ajutoarelor pentru producția de produse primare date fiind caracteristicile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specifice ale sectorului. Acestea se aplică însă prelucrării și comercializării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 agricole în limitele stabilite în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(36) Atât normele generale privind ajutoarele de stat, cât și dispozițiile mai specifice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prezentelor orientări se aplică întreprinderilor care își desfășoară activitatea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forestier sau în zonele rurale. În cazul în care consideră că este oportun,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statele membre pot opta să notifice ajutoarele respective, în condițiile stabilite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normele generale ale Uniunii privind ajutoarele de stat și în conformitate cu acestea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special în temeiul condițiilor Orientărilor privind ajutoarele regionale,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Cadrului C&amp;D&amp;I și ale Orientărilor privind ajutoarele pentru protecția mediului,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astfel cum au fost înlocuite sau abrogate), sau să instituie o schemă în conformitate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condițiile prevăzute de RGEC</w:t>
      </w:r>
      <w:r>
        <w:rPr>
          <w:rFonts w:ascii="TimesNewRoman" w:hAnsi="TimesNewRoman" w:cs="TimesNewRoman"/>
          <w:color w:val="000000"/>
          <w:sz w:val="16"/>
          <w:szCs w:val="16"/>
        </w:rPr>
        <w:t>27</w:t>
      </w:r>
      <w:r>
        <w:rPr>
          <w:rFonts w:ascii="TimesNewRoman" w:hAnsi="TimesNewRoman" w:cs="TimesNewRoman"/>
          <w:color w:val="000000"/>
          <w:sz w:val="24"/>
          <w:szCs w:val="24"/>
        </w:rPr>
        <w:t>. De exemplu, în cazul în care aceeași activitate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economică poate avea o intensitate a ajutorului diferită sau costuri eligibile diferite,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statele membre pot opta să notifice un ajutor în temeiul Orientărilor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regionale sau al prezentelor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 În plus față de instrumentele de ajutor și de normele descrise mai sus, 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norme generale, astfel cum au fost înlocuite sau abrogate</w:t>
      </w:r>
      <w:r>
        <w:rPr>
          <w:rFonts w:ascii="TimesNewRoman" w:hAnsi="TimesNewRoman" w:cs="TimesNewRoman"/>
          <w:color w:val="000000"/>
          <w:sz w:val="16"/>
          <w:szCs w:val="16"/>
        </w:rPr>
        <w:t>28</w:t>
      </w:r>
      <w:r>
        <w:rPr>
          <w:rFonts w:ascii="TimesNewRoman" w:hAnsi="TimesNewRoman" w:cs="TimesNewRoman"/>
          <w:color w:val="000000"/>
          <w:sz w:val="24"/>
          <w:szCs w:val="24"/>
        </w:rPr>
        <w:t>, cu privire la definiția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și a beneficiarilor ajutoarelor, precum și cu privire la compatibilitatea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cu tratatul se aplică, de asemenea, sectorului agricol și forestier și zonelor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Comunicarea Comisiei privind elementele de ajutor de stat în vânzările de terenuri și</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clădiri de către autoritățile publice;</w:t>
      </w:r>
      <w:r>
        <w:rPr>
          <w:rFonts w:ascii="TimesNewRoman" w:hAnsi="TimesNewRoman" w:cs="TimesNewRoman"/>
          <w:color w:val="000000"/>
          <w:sz w:val="16"/>
          <w:szCs w:val="16"/>
        </w:rPr>
        <w:t>29</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24 </w:t>
      </w:r>
      <w:r>
        <w:rPr>
          <w:rFonts w:ascii="TimesNewRoman" w:hAnsi="TimesNewRoman" w:cs="TimesNewRoman"/>
          <w:color w:val="000000"/>
          <w:sz w:val="20"/>
          <w:szCs w:val="20"/>
        </w:rPr>
        <w:t>JO C 323, 30.12.2006, p. 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25 </w:t>
      </w:r>
      <w:r>
        <w:rPr>
          <w:rFonts w:ascii="TimesNewRoman" w:hAnsi="TimesNewRoman" w:cs="TimesNewRoman"/>
          <w:color w:val="000000"/>
          <w:sz w:val="20"/>
          <w:szCs w:val="20"/>
        </w:rPr>
        <w:t>JO C 82, 1.4.2008, p. 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26 </w:t>
      </w:r>
      <w:r>
        <w:rPr>
          <w:rFonts w:ascii="TimesNewRoman" w:hAnsi="TimesNewRoman" w:cs="TimesNewRoman"/>
          <w:color w:val="000000"/>
          <w:sz w:val="20"/>
          <w:szCs w:val="20"/>
        </w:rPr>
        <w:t>JO C 209, 23.7.2013.</w:t>
      </w:r>
    </w:p>
    <w:p w:rsidR="00A71E1B" w:rsidRDefault="00A71E1B" w:rsidP="00A71E1B">
      <w:pPr>
        <w:autoSpaceDE w:val="0"/>
        <w:autoSpaceDN w:val="0"/>
        <w:adjustRightInd w:val="0"/>
        <w:spacing w:after="0" w:line="240" w:lineRule="auto"/>
        <w:rPr>
          <w:rFonts w:ascii="TimesNewRoman" w:hAnsi="TimesNewRoman" w:cs="TimesNewRoman"/>
          <w:color w:val="0000FF"/>
          <w:sz w:val="20"/>
          <w:szCs w:val="20"/>
        </w:rPr>
      </w:pPr>
      <w:r>
        <w:rPr>
          <w:rFonts w:ascii="TimesNewRoman" w:hAnsi="TimesNewRoman" w:cs="TimesNewRoman"/>
          <w:color w:val="000000"/>
          <w:sz w:val="13"/>
          <w:szCs w:val="13"/>
        </w:rPr>
        <w:t xml:space="preserve">27 </w:t>
      </w:r>
      <w:r>
        <w:rPr>
          <w:rFonts w:ascii="TimesNewRoman" w:hAnsi="TimesNewRoman" w:cs="TimesNewRoman"/>
          <w:color w:val="000000"/>
          <w:sz w:val="20"/>
          <w:szCs w:val="20"/>
        </w:rPr>
        <w:t xml:space="preserve">Regulamentul (CE) nr. 800/2008 al Comisiei din 6 august 2008 </w:t>
      </w:r>
      <w:r>
        <w:rPr>
          <w:rFonts w:ascii="TimesNewRoman" w:hAnsi="TimesNewRoman" w:cs="TimesNewRoman"/>
          <w:color w:val="0000FF"/>
          <w:sz w:val="20"/>
          <w:szCs w:val="20"/>
        </w:rPr>
        <w:t>de declarare a anumitor categorii de</w:t>
      </w:r>
    </w:p>
    <w:p w:rsidR="00A71E1B" w:rsidRDefault="00A71E1B" w:rsidP="00A71E1B">
      <w:pPr>
        <w:autoSpaceDE w:val="0"/>
        <w:autoSpaceDN w:val="0"/>
        <w:adjustRightInd w:val="0"/>
        <w:spacing w:after="0" w:line="240" w:lineRule="auto"/>
        <w:rPr>
          <w:rFonts w:ascii="TimesNewRoman" w:hAnsi="TimesNewRoman" w:cs="TimesNewRoman"/>
          <w:color w:val="0000FF"/>
          <w:sz w:val="20"/>
          <w:szCs w:val="20"/>
        </w:rPr>
      </w:pPr>
      <w:r>
        <w:rPr>
          <w:rFonts w:ascii="TimesNewRoman" w:hAnsi="TimesNewRoman" w:cs="TimesNewRoman"/>
          <w:color w:val="0000FF"/>
          <w:sz w:val="20"/>
          <w:szCs w:val="20"/>
        </w:rPr>
        <w:t>ajutoare compatibile cu piața comună în aplicarea articolelor 87 și 88 din tratat (Regulament general de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FF"/>
          <w:sz w:val="20"/>
          <w:szCs w:val="20"/>
        </w:rPr>
        <w:t>exceptare pe categorii de ajutoare)</w:t>
      </w:r>
      <w:r>
        <w:rPr>
          <w:rFonts w:ascii="TimesNewRoman" w:hAnsi="TimesNewRoman" w:cs="TimesNewRoman"/>
          <w:color w:val="000000"/>
          <w:sz w:val="20"/>
          <w:szCs w:val="20"/>
        </w:rPr>
        <w:t>, abrogat sau înlocuit.</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28 </w:t>
      </w:r>
      <w:r>
        <w:rPr>
          <w:rFonts w:ascii="TimesNewRoman" w:hAnsi="TimesNewRoman" w:cs="TimesNewRoman"/>
          <w:color w:val="000000"/>
          <w:sz w:val="20"/>
          <w:szCs w:val="20"/>
        </w:rPr>
        <w:t>Alte instrumente aplicabile, cum ar fi documentul metodologic orientativ privind evaluarea în domeniul</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ajutoarelor de stat, sunt în proces de elaborare legislativă.</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29 </w:t>
      </w:r>
      <w:r>
        <w:rPr>
          <w:rFonts w:ascii="TimesNewRoman" w:hAnsi="TimesNewRoman" w:cs="TimesNewRoman"/>
          <w:color w:val="000000"/>
          <w:sz w:val="20"/>
          <w:szCs w:val="20"/>
        </w:rPr>
        <w:t>Se preconizează că va face parte din Comunicarea privind noțiunea de ajutor, aflată în curs de elaborare.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Comunicarea Comisiei privind aplicarea normelor privind ajutorul de stat în cazul</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măsurilor referitoare la impozitarea directă a activităților economice;</w:t>
      </w:r>
      <w:r>
        <w:rPr>
          <w:rFonts w:ascii="TimesNewRoman" w:hAnsi="TimesNewRoman" w:cs="TimesNewRoman"/>
          <w:color w:val="000000"/>
          <w:sz w:val="16"/>
          <w:szCs w:val="16"/>
        </w:rPr>
        <w:t>30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Orientări ale UE pentru aplicarea normelor privind ajutoarele de stat în cazul dezvoltării</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rapide a rețelelor de comunicații în bandă largă;</w:t>
      </w:r>
      <w:r>
        <w:rPr>
          <w:rFonts w:ascii="TimesNewRoman" w:hAnsi="TimesNewRoman" w:cs="TimesNewRoman"/>
          <w:color w:val="000000"/>
          <w:sz w:val="16"/>
          <w:szCs w:val="16"/>
        </w:rPr>
        <w:t>31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Orientări comunitare privind ajutorul de stat pentru promovarea investițiilor cu capital de</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risc în întreprinderile mici și mijlocii;</w:t>
      </w:r>
      <w:r>
        <w:rPr>
          <w:rFonts w:ascii="TimesNewRoman" w:hAnsi="TimesNewRoman" w:cs="TimesNewRoman"/>
          <w:color w:val="000000"/>
          <w:sz w:val="16"/>
          <w:szCs w:val="16"/>
        </w:rPr>
        <w:t>32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Comunicarea Comisiei - Criterii pentru analiza compatibilității ajutoarelor de stat pentru</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formare care fac obiectul notificării individuale;</w:t>
      </w:r>
      <w:r>
        <w:rPr>
          <w:rFonts w:ascii="TimesNewRoman" w:hAnsi="TimesNewRoman" w:cs="TimesNewRoman"/>
          <w:color w:val="000000"/>
          <w:sz w:val="16"/>
          <w:szCs w:val="16"/>
        </w:rPr>
        <w:t>33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Comunicarea Comisiei – Criterii pentru analiza compatibilității ajutoarelor de stat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încadrarea în muncă a lucrătorilor defavorizați și a celor cu handicap, care fac obiectul</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notificării individuale;</w:t>
      </w:r>
      <w:r>
        <w:rPr>
          <w:rFonts w:ascii="TimesNewRoman" w:hAnsi="TimesNewRoman" w:cs="TimesNewRoman"/>
          <w:color w:val="000000"/>
          <w:sz w:val="16"/>
          <w:szCs w:val="16"/>
        </w:rPr>
        <w:t>34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Comunicare a Comisiei cu privire la aplicarea articolelor 87 și 88 din Tratatul CE privind</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ajutoarele de stat sub formă de garanții;</w:t>
      </w:r>
      <w:r>
        <w:rPr>
          <w:rFonts w:ascii="TimesNewRoman" w:hAnsi="TimesNewRoman" w:cs="TimesNewRoman"/>
          <w:color w:val="000000"/>
          <w:sz w:val="16"/>
          <w:szCs w:val="16"/>
        </w:rPr>
        <w:t>35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Recomandarea din 6 mai 2003 a Comisiei privind definiția micro-întreprinderilor și a</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întreprinderilor mici și mijlocii;</w:t>
      </w:r>
      <w:r>
        <w:rPr>
          <w:rFonts w:ascii="TimesNewRoman" w:hAnsi="TimesNewRoman" w:cs="TimesNewRoman"/>
          <w:color w:val="000000"/>
          <w:sz w:val="16"/>
          <w:szCs w:val="16"/>
        </w:rPr>
        <w:t>36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 w:hAnsi="TimesNewRoman" w:cs="TimesNewRoman"/>
          <w:color w:val="000000"/>
          <w:sz w:val="24"/>
          <w:szCs w:val="24"/>
        </w:rPr>
        <w:t>instrumentele referitoare la serviciile de interes economic general</w:t>
      </w:r>
      <w:r>
        <w:rPr>
          <w:rFonts w:ascii="TimesNewRoman" w:hAnsi="TimesNewRoman" w:cs="TimesNewRoman"/>
          <w:color w:val="000000"/>
          <w:sz w:val="16"/>
          <w:szCs w:val="16"/>
        </w:rPr>
        <w:t>37</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2.4. Definiții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 În sensul prezentelor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„ajutor” înseamnă orice măsură care îndeplinește toate criteriile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la articolul 107 alineatul (1) din tratat;</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30 </w:t>
      </w:r>
      <w:r>
        <w:rPr>
          <w:rFonts w:ascii="TimesNewRoman" w:hAnsi="TimesNewRoman" w:cs="TimesNewRoman"/>
          <w:color w:val="000000"/>
          <w:sz w:val="20"/>
          <w:szCs w:val="20"/>
        </w:rPr>
        <w:t>Se preconizează că va face parte din Comunicarea privind noțiunea de ajutor, aflată în curs de elaborare.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31 </w:t>
      </w:r>
      <w:r>
        <w:rPr>
          <w:rFonts w:ascii="TimesNewRoman" w:hAnsi="TimesNewRoman" w:cs="TimesNewRoman"/>
          <w:color w:val="000000"/>
          <w:sz w:val="20"/>
          <w:szCs w:val="20"/>
        </w:rPr>
        <w:t>JO C 25, 26.1.2013, p. 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32 </w:t>
      </w:r>
      <w:r>
        <w:rPr>
          <w:rFonts w:ascii="TimesNewRoman" w:hAnsi="TimesNewRoman" w:cs="TimesNewRoman"/>
          <w:color w:val="000000"/>
          <w:sz w:val="20"/>
          <w:szCs w:val="20"/>
        </w:rPr>
        <w:t>JO C 194, 18.8.2006, p. 2, modificate.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lastRenderedPageBreak/>
        <w:t xml:space="preserve">33 </w:t>
      </w:r>
      <w:r>
        <w:rPr>
          <w:rFonts w:ascii="TimesNewRoman" w:hAnsi="TimesNewRoman" w:cs="TimesNewRoman"/>
          <w:color w:val="000000"/>
          <w:sz w:val="20"/>
          <w:szCs w:val="20"/>
        </w:rPr>
        <w:t>JO C 188, 11.8.2009, p. 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34 </w:t>
      </w:r>
      <w:r>
        <w:rPr>
          <w:rFonts w:ascii="TimesNewRoman" w:hAnsi="TimesNewRoman" w:cs="TimesNewRoman"/>
          <w:color w:val="000000"/>
          <w:sz w:val="20"/>
          <w:szCs w:val="20"/>
        </w:rPr>
        <w:t>JO C 188, 11.8.2009, p. 6.</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35 </w:t>
      </w:r>
      <w:r>
        <w:rPr>
          <w:rFonts w:ascii="TimesNewRoman" w:hAnsi="TimesNewRoman" w:cs="TimesNewRoman"/>
          <w:color w:val="000000"/>
          <w:sz w:val="20"/>
          <w:szCs w:val="20"/>
        </w:rPr>
        <w:t>JO C 155, 20.6.2008, p. 10.</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36 </w:t>
      </w:r>
      <w:r>
        <w:rPr>
          <w:rFonts w:ascii="TimesNewRoman" w:hAnsi="TimesNewRoman" w:cs="TimesNewRoman"/>
          <w:color w:val="000000"/>
          <w:sz w:val="20"/>
          <w:szCs w:val="20"/>
        </w:rPr>
        <w:t>JO L 124, 20.5.2013, p. 36.</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37 </w:t>
      </w:r>
      <w:r>
        <w:rPr>
          <w:rFonts w:ascii="TimesNewRoman" w:hAnsi="TimesNewRoman" w:cs="TimesNewRoman"/>
          <w:color w:val="000000"/>
          <w:sz w:val="20"/>
          <w:szCs w:val="20"/>
        </w:rPr>
        <w:t>Comunicarea Comisiei privind aplicarea normelor Uniunii Europene în materie de ajutor de stat în cazul</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compensației acordate pentru prestarea unor servicii de interes economic general (JO C 8, 11.1.2012, p.</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4), Decizia Comisiei din 20 decembrie 2011 privind aplicarea articolului 106 alineatul (2) din Tratatul</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privind funcționarea Uniunii Europene în cazul ajutoarelor de stat sub formă de compensații pentru</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obligația de serviciu public acordate anumitor întreprinderi cărora le-a fost încredințată prestarea unui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serviciu de interes economic general (JO L 7, 11.1.2012, p. 3), Comunicare a Comisiei - Cadrul Uniunii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Europene pentru ajutoarele de stat sub forma compensațiilor pentru obligația de serviciu public (JO C 8,</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11.1.2012, p. 15), Regulamentul Comisiei din 25 aprilie 2012 privind aplicarea articolelor 107 și 108</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din Tratatul privind funcționarea Uniunii Europene în cazul ajutoarelor </w:t>
      </w:r>
      <w:r>
        <w:rPr>
          <w:rFonts w:ascii="TimesNewRoman,Italic" w:hAnsi="TimesNewRoman,Italic" w:cs="TimesNewRoman,Italic"/>
          <w:i/>
          <w:iCs/>
          <w:color w:val="000000"/>
          <w:sz w:val="20"/>
          <w:szCs w:val="20"/>
        </w:rPr>
        <w:t xml:space="preserve">de </w:t>
      </w:r>
      <w:proofErr w:type="spellStart"/>
      <w:r>
        <w:rPr>
          <w:rFonts w:ascii="TimesNewRoman,Italic" w:hAnsi="TimesNewRoman,Italic" w:cs="TimesNewRoman,Italic"/>
          <w:i/>
          <w:iCs/>
          <w:color w:val="000000"/>
          <w:sz w:val="20"/>
          <w:szCs w:val="20"/>
        </w:rPr>
        <w:t>minimis</w:t>
      </w:r>
      <w:proofErr w:type="spellEnd"/>
      <w:r>
        <w:rPr>
          <w:rFonts w:ascii="TimesNewRoman,Italic" w:hAnsi="TimesNewRoman,Italic" w:cs="TimesNewRoman,Italic"/>
          <w:i/>
          <w:iCs/>
          <w:color w:val="000000"/>
          <w:sz w:val="20"/>
          <w:szCs w:val="20"/>
        </w:rPr>
        <w:t xml:space="preserve"> </w:t>
      </w:r>
      <w:r>
        <w:rPr>
          <w:rFonts w:ascii="TimesNewRoman" w:hAnsi="TimesNewRoman" w:cs="TimesNewRoman"/>
          <w:color w:val="000000"/>
          <w:sz w:val="20"/>
          <w:szCs w:val="20"/>
        </w:rPr>
        <w:t>acordate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întreprinderilor care prestează servicii de interes economic general (JO L 114, 26.4.2012, p. 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„ajutor individual” înseamnă ajutorul acordat unei anumite întreprinderi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și include ajutoarele </w:t>
      </w:r>
      <w:r>
        <w:rPr>
          <w:rFonts w:ascii="TimesNewRoman,Italic" w:hAnsi="TimesNewRoman,Italic" w:cs="TimesNewRoman,Italic"/>
          <w:i/>
          <w:iCs/>
          <w:color w:val="000000"/>
          <w:sz w:val="24"/>
          <w:szCs w:val="24"/>
        </w:rPr>
        <w:t xml:space="preserve">ad </w:t>
      </w:r>
      <w:proofErr w:type="spellStart"/>
      <w:r>
        <w:rPr>
          <w:rFonts w:ascii="TimesNewRoman,Italic" w:hAnsi="TimesNewRoman,Italic" w:cs="TimesNewRoman,Italic"/>
          <w:i/>
          <w:iCs/>
          <w:color w:val="000000"/>
          <w:sz w:val="24"/>
          <w:szCs w:val="24"/>
        </w:rPr>
        <w:t>hoc</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și ajutoarele acordate pe baza unei scheme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3. „ajutor </w:t>
      </w:r>
      <w:r>
        <w:rPr>
          <w:rFonts w:ascii="TimesNewRoman,Italic" w:hAnsi="TimesNewRoman,Italic" w:cs="TimesNewRoman,Italic"/>
          <w:i/>
          <w:iCs/>
          <w:color w:val="000000"/>
          <w:sz w:val="24"/>
          <w:szCs w:val="24"/>
        </w:rPr>
        <w:t xml:space="preserve">ad </w:t>
      </w:r>
      <w:proofErr w:type="spellStart"/>
      <w:r>
        <w:rPr>
          <w:rFonts w:ascii="TimesNewRoman,Italic" w:hAnsi="TimesNewRoman,Italic" w:cs="TimesNewRoman,Italic"/>
          <w:i/>
          <w:iCs/>
          <w:color w:val="000000"/>
          <w:sz w:val="24"/>
          <w:szCs w:val="24"/>
        </w:rPr>
        <w:t>hoc</w:t>
      </w:r>
      <w:proofErr w:type="spellEnd"/>
      <w:r>
        <w:rPr>
          <w:rFonts w:ascii="TimesNewRoman" w:hAnsi="TimesNewRoman" w:cs="TimesNewRoman"/>
          <w:color w:val="000000"/>
          <w:sz w:val="24"/>
          <w:szCs w:val="24"/>
        </w:rPr>
        <w:t>” înseamnă un ajutor care nu este acordat pe baza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scheme de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„schemă de ajutoare” înseamnă orice act în baza căruia, fără a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necesare măsuri suplimentare de punere în aplicare, pot fi acordate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 individuale întreprinderilor definite în cadrul actului într-un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mod general și abstract, precum și orice act în baza căruia un ajutor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 are legătură cu un anumit proiect poate fi acordat uneia sau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multor întreprinderi;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„produse agricole” înseamnă produsele enumerate în anexa I la tratat,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excepția produselor obținute din pescuit și din acvacultură enumerate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anexa I la Regulamentul (UE) nr. 1379/2013 al Parlamentului European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al Consiliului</w:t>
      </w:r>
      <w:r>
        <w:rPr>
          <w:rFonts w:ascii="TimesNewRoman" w:hAnsi="TimesNewRoman" w:cs="TimesNewRoman"/>
          <w:color w:val="000000"/>
          <w:sz w:val="16"/>
          <w:szCs w:val="16"/>
        </w:rPr>
        <w:t>38</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 „producția agricolă primară” înseamnă producția de produse ale solului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ale creșterii animalelor enumerate în anexa I la tratat, fără a se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efectua o altă operațiune de modificare a naturii produselor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 „prelucrare de produse agricole” înseamnă orice operațiune efectuată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asupra unui produs agricol care are drept rezultat un produs care este,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asemenea, un produs agricol, cu excepția activităților desfășurate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 fermelor care sunt necesare în vederea pregătirii unui produs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 sau vegetal pentru prima vânzare;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 „prelucrarea produselor agricole în produse neagricole” înseamnă orice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operațiune efectuată asupra unui produs agricol care are drept rezultat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 care nu este un produs agricol;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 „comercializare de produse agricole” înseamnă deținerea sau expunerea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unui produs agricol în vederea vânzării, a punerii în vânzare, a livrării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a oricărei alte forme de introducere pe piață, cu excepția primei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38 </w:t>
      </w:r>
      <w:r>
        <w:rPr>
          <w:rFonts w:ascii="TimesNewRoman" w:hAnsi="TimesNewRoman" w:cs="TimesNewRoman"/>
          <w:color w:val="000000"/>
          <w:sz w:val="20"/>
          <w:szCs w:val="20"/>
        </w:rPr>
        <w:t>Regulamentul (UE) nr. 1379/2013 al Parlamentului European și al Consiliului privind organizarea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comună a piețelor în sectorul produselor pescărești și de acvacultură, de modificare a Regulamentelor</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(CE) nr. 1184/2006 și (CE) nr. 1224/2009 ale Consiliului și de abrogare a Regulamentului (CE) nr.</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104/2000 al Consiliului, JO L 354, 28.12.2013, p. 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vânzări de către un producător primar către revânzători sau prelucrători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a oricărei alte activități de pregătire a produsului în vederea primei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vânzări; o vânzare efectuată de un producător primar către consumatorii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finali este considerată comercializare de produse agricole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care se desfășoară în spații separate, rezervate acestui scop;</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 „sector agricol” înseamnă toate întreprinderile care își desfășoară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activitatea în domeniul producției primare, al prelucrării sau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comercializării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 „activitate agricolă” înseamnă producția, prelucrarea și comercializarea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 „exploatație agricolă” înseamnă o unitate care cuprinde terenurile,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spațiile și instalațiile utilizate pentru producerea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 „gestionar de terenuri” înseamnă o întreprindere care administrează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terenuri, nefiind o întreprindere care își desfășoară activitatea în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 „produse alimentare” înseamnă produsele alimentare care nu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 agricole și care sunt enumerate în anexa I la Regulamentul (UE)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nr. 1151/2012 al Parlamentului European și al Consiliului din 21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noiembrie 2012 privind sistemele din domeniul calității produselor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și alimentare</w:t>
      </w:r>
      <w:r>
        <w:rPr>
          <w:rFonts w:ascii="TimesNewRoman" w:hAnsi="TimesNewRoman" w:cs="TimesNewRoman"/>
          <w:color w:val="000000"/>
          <w:sz w:val="16"/>
          <w:szCs w:val="16"/>
        </w:rPr>
        <w:t>39</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 „IMM-uri” sau „microîntreprinderi și întreprinderi mici și mijlocii”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înseamnă întreprinderi care îndeplinesc criteriile prevăzute în anexa 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de exceptare pe categorii de ajutoare - RECA];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 „intensitatea ajutorului” înseamnă cuantumul ajutorului exprimat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procentaj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 „echivalent subvenție brută” sau „ESB” înseamnă valoarea actualizată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ajutorului exprimată ca procentaj din valoarea actualizată a costurilor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 calculată la data acordării ajutorului pe baza ratei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actualizare aplicabile la data respectivă;</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39 </w:t>
      </w:r>
      <w:r>
        <w:rPr>
          <w:rFonts w:ascii="TimesNewRoman" w:hAnsi="TimesNewRoman" w:cs="TimesNewRoman"/>
          <w:color w:val="000000"/>
          <w:sz w:val="20"/>
          <w:szCs w:val="20"/>
        </w:rPr>
        <w:t>JO L 343, 14.12.2012, p. 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 „program de dezvoltare rurală” înseamnă un program de dezvoltare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rurală astfel cum se prevede la articolul 6 alineatul (1) din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 „produs de calitate” înseamnă un produs agricol, bumbac sau produse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alimentare care intră sub incidența unui sistem de calitate în sensul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punctului (269)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 „tânăr fermier” înseamnă o persoană în vârstă de maximum 40 de ani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data depunerii cererii de ajutor, care deține abilități și competențe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profesionale adecvate și care se instalează pentru prima dată într-o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exploatație agricolă în calitate de șef unic al acesteia;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 „animale moarte” înseamnă animalele ucise prin eutanasie, cu sau fără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diagnostic exact, ori care au murit (inclusiv animalele născute moarte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cele nenăscute) într-o fermă sau în orice alt spațiu ori în timpul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transportului, dar care nu au fost sacrificate pentru consumul uman;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22. „costuri ale testelor de encefalopatie </w:t>
      </w:r>
      <w:proofErr w:type="spellStart"/>
      <w:r>
        <w:rPr>
          <w:rFonts w:ascii="TimesNewRoman" w:hAnsi="TimesNewRoman" w:cs="TimesNewRoman"/>
          <w:color w:val="000000"/>
          <w:sz w:val="24"/>
          <w:szCs w:val="24"/>
        </w:rPr>
        <w:t>spongiformă</w:t>
      </w:r>
      <w:proofErr w:type="spellEnd"/>
      <w:r>
        <w:rPr>
          <w:rFonts w:ascii="TimesNewRoman" w:hAnsi="TimesNewRoman" w:cs="TimesNewRoman"/>
          <w:color w:val="000000"/>
          <w:sz w:val="24"/>
          <w:szCs w:val="24"/>
        </w:rPr>
        <w:t xml:space="preserve"> transmisibilă (EST)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encefalopatie </w:t>
      </w:r>
      <w:proofErr w:type="spellStart"/>
      <w:r>
        <w:rPr>
          <w:rFonts w:ascii="TimesNewRoman" w:hAnsi="TimesNewRoman" w:cs="TimesNewRoman"/>
          <w:color w:val="000000"/>
          <w:sz w:val="24"/>
          <w:szCs w:val="24"/>
        </w:rPr>
        <w:t>spongiformă</w:t>
      </w:r>
      <w:proofErr w:type="spellEnd"/>
      <w:r>
        <w:rPr>
          <w:rFonts w:ascii="TimesNewRoman" w:hAnsi="TimesNewRoman" w:cs="TimesNewRoman"/>
          <w:color w:val="000000"/>
          <w:sz w:val="24"/>
          <w:szCs w:val="24"/>
        </w:rPr>
        <w:t xml:space="preserve"> bovină (ESB)” înseamnă toate costurile,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inclusiv cele aferente kiturilor de testare, prelevării, transportului,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examinării, depozitării și distrugerii eșantioanelor necesare pentru testele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efectuate în conformitate cu capitolul C din anexa X la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 nr. 999/2001 al Parlamentului European și al Consiliului;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 „cost de tranzacție” înseamnă un cost suplimentar aferent îndeplinirii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unui angajament, dar care nu este direct imputabil punerii în aplicare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acestuia sau nu este inclus în costurile sau în pierderile de venit care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compensate în mod direct. Acesta poate fi calculat pe baza unui cost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standard;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 „costuri fixe care rezultă din participarea la un sistem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înseamnă costurile aferente aderării la un sistem de calitate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beneficiază de sprijin și cotizația anuală de participare la sistemul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calitate respectiv, inclusiv, dacă este necesar, cheltuielile aferente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controalelor care trebuie efectuate pentru verificarea respectării caietului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sarcini al sistemului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 „data acordării ajutorului” înseamnă data la care statul membru și-a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asumat un angajament cu caracter juridic obligatoriu de a acorda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 care poate fi invocat în fața instanțelor naționale;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 „începerea proiectului sau a activității” înseamnă fie începerea efectivă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lucrărilor de construcție sau a activităților, fie primul angajament ferm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 comanda echipamente sau de a contracta servicii. Nu se consideră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 achiziționarea de terenuri și lucrările pregătitoare, cum ar fi obținerea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permiselor și efectuarea studiilor de fezabilitate preliminare, marchează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începerea lucrărilor. Se consideră că achiziționarea de terenuri prevăzută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la punctul (145)(a) </w:t>
      </w:r>
      <w:proofErr w:type="spellStart"/>
      <w:r>
        <w:rPr>
          <w:rFonts w:ascii="TimesNewRoman" w:hAnsi="TimesNewRoman" w:cs="TimesNewRoman"/>
          <w:color w:val="000000"/>
          <w:sz w:val="24"/>
          <w:szCs w:val="24"/>
        </w:rPr>
        <w:t>a</w:t>
      </w:r>
      <w:proofErr w:type="spellEnd"/>
      <w:r>
        <w:rPr>
          <w:rFonts w:ascii="TimesNewRoman" w:hAnsi="TimesNewRoman" w:cs="TimesNewRoman"/>
          <w:color w:val="000000"/>
          <w:sz w:val="24"/>
          <w:szCs w:val="24"/>
        </w:rPr>
        <w:t xml:space="preserve"> doua [și a treia] liniuță, la punctul (488)(1)(a)(1)(a)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la punctul (603)a), în cazul în care costurile eligibile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achiziționarea terenurilor sunt egale cu 100 % din costurile de investiție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 marchează începerea proiectului sau a activității;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 „active corporale” înseamnă activele care se referă la terenuri, clădiri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instalații, mașini și echipamente;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 „active necorporale” înseamnă activele care rezultă dintr-un transfer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tehnologie prin achiziționarea de drepturi de brevet, de licențe, de </w:t>
      </w:r>
      <w:proofErr w:type="spellStart"/>
      <w:r>
        <w:rPr>
          <w:rFonts w:ascii="TimesNewRoman" w:hAnsi="TimesNewRoman" w:cs="TimesNewRoman"/>
          <w:color w:val="000000"/>
          <w:sz w:val="24"/>
          <w:szCs w:val="24"/>
        </w:rPr>
        <w:t>knowhow</w:t>
      </w:r>
      <w:proofErr w:type="spellEnd"/>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de cunoștințe tehnice nebrevetate;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 „investiții neproductive” înseamnă investițiile care nu generează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creștere netă a valorii sau a rentabilității exploatației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 „suprafață agricolă” înseamnă orice suprafață de teren arabil, de pășune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permanentă sau cultivată cu culturi permanente, astfel cum sunt definite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articolul 4, în sensul Regulamentului PD;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 „grup de producători/organizație de producători” înseamnă un grup/o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organizație care este înființat(ă) cu scopul: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adaptării producției și a produselor producătorilor care sunt membri 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grupului respectiv/organizației respective la cerințele pieței sau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introducerii în comun a produselor pe piață, inclusiv pregătirea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vânzare, centralizarea vânzărilor și aprovizionarea angrosiștilor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instituirii unor norme comune privind informațiile referitoare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producție, acordându-se o atenție specială recoltării și disponibilității,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iv</w:t>
      </w:r>
      <w:proofErr w:type="spellEnd"/>
      <w:r>
        <w:rPr>
          <w:rFonts w:ascii="TimesNewRoman" w:hAnsi="TimesNewRoman" w:cs="TimesNewRoman"/>
          <w:color w:val="000000"/>
          <w:sz w:val="24"/>
          <w:szCs w:val="24"/>
        </w:rPr>
        <w:t>) altor activități care pot fi desfășurate de grupuri/organizații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producători, cum ar fi dezvoltarea competențelor în materie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antreprenoriat</w:t>
      </w:r>
      <w:proofErr w:type="spellEnd"/>
      <w:r>
        <w:rPr>
          <w:rFonts w:ascii="TimesNewRoman" w:hAnsi="TimesNewRoman" w:cs="TimesNewRoman"/>
          <w:color w:val="000000"/>
          <w:sz w:val="24"/>
          <w:szCs w:val="24"/>
        </w:rPr>
        <w:t xml:space="preserve"> și comercializare, precum și organizarea și facilitarea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proceselor de inovare;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 „asociație de producători” înseamnă o asociație care este compusă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grupuri recunoscute de producători și care urmărește aceleași obiective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pe scară mai largă;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 „membru al unei gospodării agricole” înseamnă o persoană fizică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juridică ori un grup de persoane fizice sau juridice, oricare ar fi statutul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juridic al grupului și al membrilor acestuia în temeiul dreptului național,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excepția lucrătorilor agricoli. În cazul în care se consideră că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persoană juridică sau un grup de persoane juridice este membru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gospodăriei agricole, membrul respectiv trebuie să desfășoare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activitate agricolă în cadrul fermei în momentul depunerii cererii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 „fermier activ” înseamnă o persoană fizică sau juridică sau un grup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persoane fizice sau juridice în sensul articolului 9 din Regulamentul PD;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 „boli ale animalelor” înseamnă bolile menționate în lista bolilor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animalelor stabilită de Organizația Mondială pentru Sănătatea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Animalelor sau în anexa la Decizia 2009/470/CE a Consiliului;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 „standarde ale UE” înseamnă standardele obligatorii prevăzute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legislația Uniunii care stabilesc nivelurile care trebuie să fie atinse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fiecare întreprindere în parte, în special în ceea ce privește mediul,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igiena și bunăstarea animalelor; cu toate acestea, standardele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obiectivele stabilite la nivelul UE care sunt obligatorii pentru statul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membru, dar nu și pentru fiecare întreprindere în parte nu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considerate standarde obligatorii ale UE;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 „investiții în scopul respectării standardelor UE” înseamnă investițiile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efectuate pentru respectarea unui standard al UE după expirarea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perioadei de tranziție prevăzute de legislația Uniunii;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 „pădure” înseamnă un teren care se întinde pe mai mult de 0,5 hectare,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arbori mai înalți de 5 metri și cu un coronament de peste 10 % sau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arbori care pot atinge aceste praguri </w:t>
      </w:r>
      <w:r>
        <w:rPr>
          <w:rFonts w:ascii="TimesNewRoman,Italic" w:hAnsi="TimesNewRoman,Italic" w:cs="TimesNewRoman,Italic"/>
          <w:i/>
          <w:iCs/>
          <w:color w:val="000000"/>
          <w:sz w:val="24"/>
          <w:szCs w:val="24"/>
        </w:rPr>
        <w:t xml:space="preserve">in </w:t>
      </w:r>
      <w:proofErr w:type="spellStart"/>
      <w:r>
        <w:rPr>
          <w:rFonts w:ascii="TimesNewRoman,Italic" w:hAnsi="TimesNewRoman,Italic" w:cs="TimesNewRoman,Italic"/>
          <w:i/>
          <w:iCs/>
          <w:color w:val="000000"/>
          <w:sz w:val="24"/>
          <w:szCs w:val="24"/>
        </w:rPr>
        <w:t>situ</w:t>
      </w:r>
      <w:proofErr w:type="spellEnd"/>
      <w:r>
        <w:rPr>
          <w:rFonts w:ascii="TimesNewRoman" w:hAnsi="TimesNewRoman" w:cs="TimesNewRoman"/>
          <w:color w:val="000000"/>
          <w:sz w:val="24"/>
          <w:szCs w:val="24"/>
        </w:rPr>
        <w:t>. Sunt excluse terenurile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utilizate în mod predominant în scopuri agricole sau urbane. Un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membru sau o regiune poate opta pentru aplicarea altei definiții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pădurii, pe baza legislației naționale în vigoare sau a sistemului național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inventariere existent. Statele membre sau regiunile furnizează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definiția în notificare, iar atunci când se referă la o măsură de dezvoltare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rurală, definiția ar trebui să fie furnizată în cadrul programului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 „suprafață împădurită” înseamnă o suprafață de teren care nu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clasificată ca „pădure” și care se întinde pe mai mult de 0,5 hectare,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arbori mai înalți de 5 metri și cu un coronament cuprins între 5-10 %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cu arbori care pot atinge aceste praguri </w:t>
      </w:r>
      <w:r>
        <w:rPr>
          <w:rFonts w:ascii="TimesNewRoman,Italic" w:hAnsi="TimesNewRoman,Italic" w:cs="TimesNewRoman,Italic"/>
          <w:i/>
          <w:iCs/>
          <w:color w:val="000000"/>
          <w:sz w:val="24"/>
          <w:szCs w:val="24"/>
        </w:rPr>
        <w:t xml:space="preserve">in </w:t>
      </w:r>
      <w:proofErr w:type="spellStart"/>
      <w:r>
        <w:rPr>
          <w:rFonts w:ascii="TimesNewRoman,Italic" w:hAnsi="TimesNewRoman,Italic" w:cs="TimesNewRoman,Italic"/>
          <w:i/>
          <w:iCs/>
          <w:color w:val="000000"/>
          <w:sz w:val="24"/>
          <w:szCs w:val="24"/>
        </w:rPr>
        <w:t>situ</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ori care este acoperit cu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combinație de arbuști, tufișuri și arbori în proporție de peste 10 %.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excluse terenurile utilizate în mod predominat în scopuri agricole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urbane;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40. „sisteme </w:t>
      </w:r>
      <w:proofErr w:type="spellStart"/>
      <w:r>
        <w:rPr>
          <w:rFonts w:ascii="TimesNewRoman" w:hAnsi="TimesNewRoman" w:cs="TimesNewRoman"/>
          <w:color w:val="000000"/>
          <w:sz w:val="24"/>
          <w:szCs w:val="24"/>
        </w:rPr>
        <w:t>agroforestiere</w:t>
      </w:r>
      <w:proofErr w:type="spellEnd"/>
      <w:r>
        <w:rPr>
          <w:rFonts w:ascii="TimesNewRoman" w:hAnsi="TimesNewRoman" w:cs="TimesNewRoman"/>
          <w:color w:val="000000"/>
          <w:sz w:val="24"/>
          <w:szCs w:val="24"/>
        </w:rPr>
        <w:t>” înseamnă sistemele de utilizare a terenurilor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asociază silvicultura și agricultura pe aceleași suprafețe.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în cauză stabilesc numărul minim și numărul maxim de arbori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 hectar, ținând seama de condițiile pedoclimatice și de mediu locale,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speciile forestiere și de necesitatea de a se garanta utilizarea durabilă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terenurilor în scopuri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 „gestionare durabilă a pădurilor” înseamnă folosirea pădurilor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terenurilor forestiere într-un mod și într-un ritm care să le mențină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biodiversitatea, productivitatea, capacitatea de regenerare, vitalitatea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potențialul de a îndeplini, acum și în viitor, funcții ecologice, economice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sociale relevante la nivel local, național și global și care să nu producă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daune altor ecosisteme;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 „arbori cu ciclu scurt de producție” înseamnă speciile de arbori încadrate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codul NC 06 02 9041 care urmează să fie definite de statele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care constau în culturi lemnoase perene ai căror portaltoi sau butași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rămân în sol după recoltare, iar în următorul sezon răsar lăstari noi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căror ciclu maxim de recoltare urmează să fie stabilit de statele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astfel cum se prevede la articolul 4 alineatul (1) litera (k)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(UE) nr. 1307/2013. Activitățile vizează producția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 prevăzute în anexa I la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 „arbori cu creștere rapidă” înseamnă specii forestiere cu ciclu scurt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producție, arborii fiind cultivați cu o perioadă de rotație cuprinsă între 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20 de ani (intervalul dintre două recoltări pe aceeași parcelă);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 „deținător de pădure” înseamnă proprietarul, utilizatorul, arendașul,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gestionarul pădurii care are dreptul de a utiliza și de a gestiona suprafața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45. „deținător privat de pădure” înseamnă entitatea privată care gestionează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 teren al cărui tip de proprietate nu este specificat. În ceea ce privește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întreprinderile private, definiția se bazează pe legislația națională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fiecare stat membru/regiune. O întreprindere de stat ar putea să fie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 care se încadrează în categoria „deținător privat de pădure”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în care întreprinderea este definită ca „privată” conform legislației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naționale;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 „fenomen meteorologic nefavorabil care poate fi asimilat unei calamități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naturale” înseamnă condiții meteorologice nefavorabile, cum ar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înghețul, furtunile și grindina, gheața, ploile torențiale sau seceta severă,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distrug peste 30 % din producția anuală medie a unei anumite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în cei trei ani precedenți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dintr-o medie pe trei ani bazată pe cei cinci ani precedenți, valoarea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cea mai mare și valoarea cea mai mică fiind excluse;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 „alt fenomen meteorologic nefavorabil” înseamnă condiții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meteorologice nefavorabile, cum ar fi înghețul, furtunile și grindina,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gheața, ploile torențiale sau seceta severă, care distrug mai puțin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30 % din producția anuală medie a unei anumite întreprinderi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în cei trei ani precedenți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dintr-o medie pe trei ani bazată pe cei cinci ani precedenți, valoarea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cea mai mare și valoarea cea mai mică fiind excluse;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 „eveniment catastrofal” înseamnă un eveniment neprevăzut de natură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biotică sau abiotică, provocat de acțiunea oamenilor, care generează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perturbări importante ale sistemelor de producție agricolă și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structurilor forestiere, cauzând, în cele din urmă, importante pagube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economice sectoarelor agricol și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 „incident de mediu” înseamnă apariția unui caz specific de poluare,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contaminare sau de degradare în ceea ce privește calitatea mediului,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legată de un eveniment specific și limitată din punct de vedere geografic,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care distruge peste 30 % din producția anuală medie a întreprinderii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în cei trei ani precedenți sau din media pe trei ani bazată pe cei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cinci ani precedenți, valoarea cea mai mare și valoarea cea mai mică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fiind excluse. Sunt excluse riscurile generale de mediu care nu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legate de un eveniment specific, cum ar fi schimbările climatice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poluarea atmosferică;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 „regiuni mai puțin dezvoltate” înseamnă regiunile în care produsul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intern brut (PIB-ul) pe cap de locuitor este mai mic de 75 % din PIB-ul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 al UE-27;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51. „regiuni </w:t>
      </w: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 înseamnă regiunile prevăzute la articolul 349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primul paragraf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 „insule mici din Marea Egee” înseamnă insulele mici prevăzute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 1 alineatul (2) din Regulamentul (UE) nr. 229/2013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Parlamentului European și al Consiliului din 13 martie 2013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măsurile specifice din domeniul agriculturii în favoarea insulelor mici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Marea Egee și de abrogare a Regulamentului (CE) nr. 1405/2006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Consiliului</w:t>
      </w:r>
      <w:r>
        <w:rPr>
          <w:rFonts w:ascii="TimesNewRoman" w:hAnsi="TimesNewRoman" w:cs="TimesNewRoman"/>
          <w:color w:val="000000"/>
          <w:sz w:val="16"/>
          <w:szCs w:val="16"/>
        </w:rPr>
        <w:t>40</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 „harta ajutoarelor regionale” înseamnă lista zonelor definite de un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membru în conformitate cu condițiile prevăzute în Orientările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regionale și aprobate de Comisie;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 „prag de notificare” pentru ajutoarele de investiții acordate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secțiunii II capitolele 2 și 3 din prezentele orientări înseamnă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cuantumurile ajutoarelor care depășesc pragurile prevăzute în tabelul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mai jos:</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40 </w:t>
      </w:r>
      <w:r>
        <w:rPr>
          <w:rFonts w:ascii="TimesNewRoman" w:hAnsi="TimesNewRoman" w:cs="TimesNewRoman"/>
          <w:color w:val="000000"/>
          <w:sz w:val="20"/>
          <w:szCs w:val="20"/>
        </w:rPr>
        <w:t>JO L 78, 20.3.2013, p. 41.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Intensitatea ajutorului Prag de notificare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10 % 7,5 milioane EUR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15 % 11,25 milioane EUR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25 % 18,75 milioane EUR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35 % 26,25 milioane EUR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50 % și peste 37,5 milioane EUR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 „zone cu densitate redusă a populației” înseamnă zonele desemnate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statul membru în cauză în conformitate cu punctul 161 din Orientările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ajutoarele de stat regionale;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 „zone «a»” înseamnă zonele desemnate pe o hartă a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regionale în aplicarea dispozițiilor articolului 107 alineatul (3) litera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 „zone «c»” înseamnă zonele desemnate pe o hartă a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regionale în aplicarea dispozițiilor articolului 107 alineatul (3) litera (c)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 „consiliere” înseamnă servicii complete de consiliere acordate în cadrul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aceluiași contract;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 „lanț scurt de aprovizionare” înseamnă un lanț de aprovizionare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implică un număr limitat de operatori economici angajați în activități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cooperare și de dezvoltare economică locală, precum și relații geografice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sociale strânse între producători, prelucrători și consumatori;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 „animal protejat” înseamnă orice animal protejat fie de legislația UE,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legislația națională;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 „cuantum ajustat al ajutorului” înseamnă cuantumul maxim autorizat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ajutorului pentru un proiect mare de investiții, calculat conform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următoarei formule: cuantumul maxim al ajutorului = R × (50 + 0,50 ×</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+ 0,34 × C), unde: R este intensitatea maximă a ajutorului aplicabilă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zona respectivă, excluzându-se intensitatea majorată a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IMM-uri; B este partea din costurile eligibile cuprinsă între 50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milioane EUR și 100 de milioane EUR; C este partea din costurile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 de peste 100 de milioane EUR;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62. „proiect mare de investiții” înseamnă o investiție privind prelucrarea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produselor agricole în produse neagricole, producția de bumbac,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investițiile în crearea și dezvoltarea de activități neagricole sau investiții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servicii de bază și reînnoirea satelor, cu costuri eligibile de peste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 de milioane EUR, calculate la prețurile și la cursul de schimb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vigoare la data acordării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 „deficit de finanțare” înseamnă diferența dintre costurile actualizate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preconizate totale ale proiectului care beneficiază de ajutor și veniturile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actualizate preconizate ale acestuia în perioada de referință;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 „lucrări de investiții” înseamnă lucrări de construcții și lucrări tehnice,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executate de întreprinderea agricolă, care creează un activ;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 „cluster” înseamnă un grup de întreprinderi independente - întreprinderi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noi, întreprinderi mici, mijlocii și mari, precum și organisme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consultative și/sau organizații de cercetare - care este menit să stimuleze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activitatea economică/inovatoare prin promovarea interacțiunilor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intensive, utilizarea în comun a instalațiilor și schimbul de cunoștințe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expertiză, precum și printr-o contribuție efectivă la transferul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tehnologie, colaborarea în rețea și diseminarea informațiilor în rândul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întreprinderilor din cadrul clusterului;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 „organism de cercetare și de diseminare a cunoștințelor” înseamnă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entitate (cum ar fi universitățile sau institutele de cercetare, agențiile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transfer de tehnologie, intermediarii în domeniul inovării, entitățile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colaborative</w:t>
      </w:r>
      <w:proofErr w:type="spellEnd"/>
      <w:r>
        <w:rPr>
          <w:rFonts w:ascii="TimesNewRoman" w:hAnsi="TimesNewRoman" w:cs="TimesNewRoman"/>
          <w:color w:val="000000"/>
          <w:sz w:val="24"/>
          <w:szCs w:val="24"/>
        </w:rPr>
        <w:t xml:space="preserve"> fizice sau virtuale orientate spre cercetare), oricare ar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statutul său juridic (organizație de drept public sau de drept privat)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modalitatea sa de finanțare, al cărei obiectiv principal este de a efectua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mod independent activități de cercetare fundamentală, de cercetare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industrială sau de dezvoltare experimentală, astfel cum sunt definite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 pentru cercetare și dezvoltare, astfel cum a fost înlocuit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abrogat, și/sau de a disemina la scară largă rezultatele unor astfel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 prin predare, publicare sau transfer de cunoștințe, în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nediscriminatoriu și neexclusiv; în cazul în care o astfel de entitate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desfășoară și activități economice, costurile și veniturile activităților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economice trebuie să fie contabilizate separat. Întreprinderile care pot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exercita influență asupra unei astfel de entități, de exemplu, în calitate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acționari sau de membri, nu beneficiază de acces preferențial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capacitățile de cercetare ale acesteia sau la rezultatele generate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aceasta;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 „concurență deplină” înseamnă o situație în care condițiile tranzacției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dintre părțile contractante nu diferă de cele care ar fi prevăzute între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 independente și nu conțin niciun element de coluziune.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consideră că instituirea unei proceduri de atribuire a contractelor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deschise, transparente și necondiționate pentru tranzacția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respectă principiul concurenței depline;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 „registru genealogic” înseamnă orice inventar, registru, fișier sau suport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stocare a datelor: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care este ținut de o organizație sau de o asociație a crescătorilor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recunoscută oficial de un stat membru în care a fost constituită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organizația sau asociația crescătorilor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în care sunt înscrise sau înregistrate animalele de reproducție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rasă pură, dintr-o anumită rasă, cu menționarea ascendenților 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 [conservarea resurselor genetice în sectorul agricol și forestier înseamnă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 „conservare </w:t>
      </w:r>
      <w:r>
        <w:rPr>
          <w:rFonts w:ascii="TimesNewRoman,Italic" w:hAnsi="TimesNewRoman,Italic" w:cs="TimesNewRoman,Italic"/>
          <w:i/>
          <w:iCs/>
          <w:color w:val="000000"/>
          <w:sz w:val="24"/>
          <w:szCs w:val="24"/>
        </w:rPr>
        <w:t xml:space="preserve">in </w:t>
      </w:r>
      <w:proofErr w:type="spellStart"/>
      <w:r>
        <w:rPr>
          <w:rFonts w:ascii="TimesNewRoman,Italic" w:hAnsi="TimesNewRoman,Italic" w:cs="TimesNewRoman,Italic"/>
          <w:i/>
          <w:iCs/>
          <w:color w:val="000000"/>
          <w:sz w:val="24"/>
          <w:szCs w:val="24"/>
        </w:rPr>
        <w:t>situ</w:t>
      </w:r>
      <w:proofErr w:type="spellEnd"/>
      <w:r>
        <w:rPr>
          <w:rFonts w:ascii="TimesNewRoman" w:hAnsi="TimesNewRoman" w:cs="TimesNewRoman"/>
          <w:color w:val="000000"/>
          <w:sz w:val="24"/>
          <w:szCs w:val="24"/>
        </w:rPr>
        <w:t>” în sectorul agricol înseamnă conservarea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materialului genetic în ecosisteme și habitate naturale, precum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menținerea și refacerea populațiilor viabile de specii sau de rase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sălbatice în mediul lor natural și, în cazul raselor de animale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domestice sau al speciilor de plante cultivate, în mediul agricol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și-au dezvoltat caracterele distinctive;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(b) „conservare </w:t>
      </w:r>
      <w:r>
        <w:rPr>
          <w:rFonts w:ascii="TimesNewRoman,Italic" w:hAnsi="TimesNewRoman,Italic" w:cs="TimesNewRoman,Italic"/>
          <w:i/>
          <w:iCs/>
          <w:color w:val="000000"/>
          <w:sz w:val="24"/>
          <w:szCs w:val="24"/>
        </w:rPr>
        <w:t xml:space="preserve">in </w:t>
      </w:r>
      <w:proofErr w:type="spellStart"/>
      <w:r>
        <w:rPr>
          <w:rFonts w:ascii="TimesNewRoman,Italic" w:hAnsi="TimesNewRoman,Italic" w:cs="TimesNewRoman,Italic"/>
          <w:i/>
          <w:iCs/>
          <w:color w:val="000000"/>
          <w:sz w:val="24"/>
          <w:szCs w:val="24"/>
        </w:rPr>
        <w:t>situ</w:t>
      </w:r>
      <w:proofErr w:type="spellEnd"/>
      <w:r>
        <w:rPr>
          <w:rFonts w:ascii="TimesNewRoman" w:hAnsi="TimesNewRoman" w:cs="TimesNewRoman"/>
          <w:color w:val="000000"/>
          <w:sz w:val="24"/>
          <w:szCs w:val="24"/>
        </w:rPr>
        <w:t>” în sectorul forestier înseamnă conservarea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materialului genetic în ecosistemul său și în habitatul său natural,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precum și menținerea și refacerea populațiilor viabile de specii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mediul lor natural;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„conservare în ferme sau în exploatații forestiere” înseamnă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conservarea </w:t>
      </w:r>
      <w:r>
        <w:rPr>
          <w:rFonts w:ascii="TimesNewRoman,Italic" w:hAnsi="TimesNewRoman,Italic" w:cs="TimesNewRoman,Italic"/>
          <w:i/>
          <w:iCs/>
          <w:color w:val="000000"/>
          <w:sz w:val="24"/>
          <w:szCs w:val="24"/>
        </w:rPr>
        <w:t xml:space="preserve">in </w:t>
      </w:r>
      <w:proofErr w:type="spellStart"/>
      <w:r>
        <w:rPr>
          <w:rFonts w:ascii="TimesNewRoman,Italic" w:hAnsi="TimesNewRoman,Italic" w:cs="TimesNewRoman,Italic"/>
          <w:i/>
          <w:iCs/>
          <w:color w:val="000000"/>
          <w:sz w:val="24"/>
          <w:szCs w:val="24"/>
        </w:rPr>
        <w:t>situ</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și dezvoltarea la nivelul fermei sau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exploatației forestiere;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(d) „conservare </w:t>
      </w:r>
      <w:r>
        <w:rPr>
          <w:rFonts w:ascii="TimesNewRoman,Italic" w:hAnsi="TimesNewRoman,Italic" w:cs="TimesNewRoman,Italic"/>
          <w:i/>
          <w:iCs/>
          <w:color w:val="000000"/>
          <w:sz w:val="24"/>
          <w:szCs w:val="24"/>
        </w:rPr>
        <w:t xml:space="preserve">ex </w:t>
      </w:r>
      <w:proofErr w:type="spellStart"/>
      <w:r>
        <w:rPr>
          <w:rFonts w:ascii="TimesNewRoman,Italic" w:hAnsi="TimesNewRoman,Italic" w:cs="TimesNewRoman,Italic"/>
          <w:i/>
          <w:iCs/>
          <w:color w:val="000000"/>
          <w:sz w:val="24"/>
          <w:szCs w:val="24"/>
        </w:rPr>
        <w:t>situ</w:t>
      </w:r>
      <w:proofErr w:type="spellEnd"/>
      <w:r>
        <w:rPr>
          <w:rFonts w:ascii="TimesNewRoman" w:hAnsi="TimesNewRoman" w:cs="TimesNewRoman"/>
          <w:color w:val="000000"/>
          <w:sz w:val="24"/>
          <w:szCs w:val="24"/>
        </w:rPr>
        <w:t>” înseamnă conservarea materialului genetic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 sau forestier în afara habitatului său natural;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(e) „colectare </w:t>
      </w:r>
      <w:r>
        <w:rPr>
          <w:rFonts w:ascii="TimesNewRoman,Italic" w:hAnsi="TimesNewRoman,Italic" w:cs="TimesNewRoman,Italic"/>
          <w:i/>
          <w:iCs/>
          <w:color w:val="000000"/>
          <w:sz w:val="24"/>
          <w:szCs w:val="24"/>
        </w:rPr>
        <w:t xml:space="preserve">ex </w:t>
      </w:r>
      <w:proofErr w:type="spellStart"/>
      <w:r>
        <w:rPr>
          <w:rFonts w:ascii="TimesNewRoman,Italic" w:hAnsi="TimesNewRoman,Italic" w:cs="TimesNewRoman,Italic"/>
          <w:i/>
          <w:iCs/>
          <w:color w:val="000000"/>
          <w:sz w:val="24"/>
          <w:szCs w:val="24"/>
        </w:rPr>
        <w:t>situ</w:t>
      </w:r>
      <w:proofErr w:type="spellEnd"/>
      <w:r>
        <w:rPr>
          <w:rFonts w:ascii="TimesNewRoman" w:hAnsi="TimesNewRoman" w:cs="TimesNewRoman"/>
          <w:color w:val="000000"/>
          <w:sz w:val="24"/>
          <w:szCs w:val="24"/>
        </w:rPr>
        <w:t>” înseamnă colectarea materialului genetic agricol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forestier conservat în afara habitatului său natural;]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70. „instituirea și dezvoltarea lanțurilor scurte de aprovizionare” înseamnă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numai lanțurile de aprovizionare care nu implică mai mult de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intermediar între fermier și consumator];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71. [„instituirea și dezvoltarea piețelor locale” înseamnă: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piețe într-o rază kilometrică de [XXX] km față de ferma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origine a produsului în cadrul cărora trebuie să aibă loc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activitățile de prelucrare și de vânzare către consumatorul final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piețe în privința cărora programul de dezvoltare rurală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stabilește o rază kilometrică față de ferma de origine a produsului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cadrul cărora trebuie să aibă loc activitățile de prelucrare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vânzare către consumatorul final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piețe în privința cărora programul de dezvoltare rurală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stabilește o definiție alternativă convingătoare;]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72. [„mic operator” în sensul măsurilor de cooperare înseamnă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microîntreprindere, astfel cum este definită în Recomandarea 2003/361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Comisiei</w:t>
      </w:r>
      <w:r>
        <w:rPr>
          <w:rFonts w:ascii="TimesNewRoman" w:hAnsi="TimesNewRoman" w:cs="TimesNewRoman"/>
          <w:color w:val="000000"/>
          <w:sz w:val="16"/>
          <w:szCs w:val="16"/>
        </w:rPr>
        <w:t>41</w:t>
      </w:r>
      <w:r>
        <w:rPr>
          <w:rFonts w:ascii="TimesNewRoman" w:hAnsi="TimesNewRoman" w:cs="TimesNewRoman"/>
          <w:color w:val="000000"/>
          <w:sz w:val="24"/>
          <w:szCs w:val="24"/>
        </w:rPr>
        <w:t>, sau o persoană fizică;]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73. „infrastructură la scară redusă” înseamnă o infrastructură ale cărei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 eligibile sunt limitate la 2 milioane EUR.</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24"/>
          <w:szCs w:val="24"/>
        </w:rPr>
        <w:t>3. P</w:t>
      </w:r>
      <w:r>
        <w:rPr>
          <w:rFonts w:ascii="TimesNewRoman,Bold" w:hAnsi="TimesNewRoman,Bold" w:cs="TimesNewRoman,Bold"/>
          <w:b/>
          <w:bCs/>
          <w:color w:val="000000"/>
          <w:sz w:val="19"/>
          <w:szCs w:val="19"/>
        </w:rPr>
        <w:t>RINCIPIILE COMUNE DE EVALUARE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 Pentru a evalua dacă o măsură de ajutor notificată poate fi considerată compatibilă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piața internă, Comisia analizează în general dacă modul în care este concepută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măsura de ajutor asigură faptul că impactul pozitiv al ajutorului în ceea ce privește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 obiectiv de interes comun este mai mare decât potențialele sale efecte negative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asupra schimburilor comerciale și a concurenței.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 Comunicarea din 8 mai 2012 privind modernizarea ajutoarelor de stat a solicitat</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41 </w:t>
      </w:r>
      <w:r>
        <w:rPr>
          <w:rFonts w:ascii="TimesNewRoman" w:hAnsi="TimesNewRoman" w:cs="TimesNewRoman"/>
          <w:color w:val="000000"/>
          <w:sz w:val="20"/>
          <w:szCs w:val="20"/>
        </w:rPr>
        <w:t>Recomandarea Comisiei din 6 mai 2003 privind definiția micro-întreprinderilor și a întreprinderilor</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mici și mijlocii (JO L 124, 20.5.2003, p. 36).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identificarea și definirea unor principii comune aplicabile evaluării compatibilității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tuturor măsurilor de ajutor efectuată de către Comisie. În acest sens, Comisia va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considera o măsură de ajutor ca fiind compatibilă cu tratatul numai dacă aceasta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îndeplinește fiecare dintre criteriile următoare: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contribuția la un obiectiv de interes comun bine definit: o măsură de ajutor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 trebuie să vizeze un obiectiv de interes comun în conformitate cu articolul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107 alineatul (3)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necesitatea intervenției statului: o măsură de ajutor de stat trebuie să vizeze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situațiile în care ajutorul poate aduce o îmbunătățire substanțială pe care piața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 este în măsură să o furnizeze prin mijloace proprii, remediind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disfuncționalitate bine definită a pieței;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caracterul adecvat al măsurii de ajutor: măsura propusă de ajutor trebuie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 instrument corespunzător de politică pentru abordarea obiectivului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interes comun;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efectul stimulativ: ajutorul trebuie să modifice comportamentul întreprinderii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(întreprinderilor) în cauză în așa fel încât aceasta (acestea) să se implice într-o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activitate suplimentară pe care în absența ajutorului nu ar desfășura-o sau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ar desfășura-o într-un mod limitat ori diferit;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proporționalitatea ajutorului (ajutor limitat la minimul necesar): cuantumul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ajutorului trebuie să se limiteze la minimul necesar pentru a determina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efectuarea activității în sectorul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 evitarea efectelor negative nejustificate majore asupra concurenței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schimburilor comerciale dintre statele membre: efectele negative ale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trebuie să fie suficient de limitate, astfel încât bilanțul global al măsurii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pozitiv;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 transparența ajutorului: statele membre, Comisia, operatorii economici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publicul trebuie să aibă acces cu ușurință la toate actele și informațiile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relevante cu privire la ajutorul acordat.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 Anumite categorii de scheme pot face, în mod suplimentar, obiectul unei cerințe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evaluare </w:t>
      </w:r>
      <w:r>
        <w:rPr>
          <w:rFonts w:ascii="TimesNewRoman,Italic" w:hAnsi="TimesNewRoman,Italic" w:cs="TimesNewRoman,Italic"/>
          <w:i/>
          <w:iCs/>
          <w:color w:val="000000"/>
          <w:sz w:val="24"/>
          <w:szCs w:val="24"/>
        </w:rPr>
        <w:t xml:space="preserve">ex post </w:t>
      </w:r>
      <w:r>
        <w:rPr>
          <w:rFonts w:ascii="TimesNewRoman" w:hAnsi="TimesNewRoman" w:cs="TimesNewRoman"/>
          <w:color w:val="000000"/>
          <w:sz w:val="24"/>
          <w:szCs w:val="24"/>
        </w:rPr>
        <w:t>în ceea ce privește bilanțul global al efectelor lor, astfel cum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descrie la punctul (687). În astfel de cazuri, Comisia poate limita durata schemelor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respective (de regulă, la maximum patru ani), cu posibilitatea de a </w:t>
      </w:r>
      <w:proofErr w:type="spellStart"/>
      <w:r>
        <w:rPr>
          <w:rFonts w:ascii="TimesNewRoman" w:hAnsi="TimesNewRoman" w:cs="TimesNewRoman"/>
          <w:color w:val="000000"/>
          <w:sz w:val="24"/>
          <w:szCs w:val="24"/>
        </w:rPr>
        <w:t>renotifica</w:t>
      </w:r>
      <w:proofErr w:type="spellEnd"/>
      <w:r>
        <w:rPr>
          <w:rFonts w:ascii="TimesNewRoman" w:hAnsi="TimesNewRoman" w:cs="TimesNewRoman"/>
          <w:color w:val="000000"/>
          <w:sz w:val="24"/>
          <w:szCs w:val="24"/>
        </w:rPr>
        <w:t xml:space="preserve"> ulterior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prelungirea acestora.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 În plus, dacă o măsură de ajutor de stat sau condițiile aferente acesteia (inclusiv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metoda sa de finanțare, atunci când aceasta face parte integrantă din măsură)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generează o încălcare nedisociabilă a dreptului UE, ajutorul nu poate fi declarat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 cu piața internă.</w:t>
      </w:r>
      <w:r>
        <w:rPr>
          <w:rFonts w:ascii="TimesNewRoman" w:hAnsi="TimesNewRoman" w:cs="TimesNewRoman"/>
          <w:color w:val="000000"/>
          <w:sz w:val="16"/>
          <w:szCs w:val="16"/>
        </w:rPr>
        <w:t xml:space="preserve">42 </w:t>
      </w:r>
      <w:r>
        <w:rPr>
          <w:rFonts w:ascii="TimesNewRoman" w:hAnsi="TimesNewRoman" w:cs="TimesNewRoman"/>
          <w:color w:val="000000"/>
          <w:sz w:val="24"/>
          <w:szCs w:val="24"/>
        </w:rPr>
        <w:t>În special, următoarele ajutoare se consideră 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generează o încălcare nedisociabilă a dreptului UE: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ajutoarele a căror acordare este condiționată de obligația ca beneficiarul să își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aibă sediul în statul membru în cauză sau să fie stabilit, cu preponderență,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statul membru respectiv;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ajutoarele a căror acordare este condiționată de obligația ca beneficiarul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utilizeze mărfuri produse la nivel național sau servicii naționale;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 ajutoarele care limitează posibilitatea ca beneficiarii să valorifice rezultatele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cercetării, dezvoltării și inovării în alte state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 Principiile comune de evaluare trebuie să fie privite în contextul specific al politicii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comune. Prin urmare, aceste considerații generale cu privire la politica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domeniul concurenței se aplică tuturor ajutoarelor în temeiul prezentelor orientări,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excepția cazului în care sunt prevăzute derogări în secțiunea I subcapitolele 3.1-3.7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prezentele orientări, având în vedere considerațiile speciale aplicabile în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3.1. Contribuția la realizarea unui obiectiv comun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 Ajutoarele acordate în sectorul agricol și forestier și în zonele rurale au obiectivele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asigura o producție alimentară viabilă și de a promova utilizarea eficientă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durabilă a resurselor în vederea realizării unei creșteri inteligente și sustenabile.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(45) Ajutoarele acordate în sectorul agricol și forestier și în zonele rurale ar trebui să aibă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 strânsă legătură cu PAC prin obiective clar definite și ar trebui să fie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concordanță cu aceste obiective și să contribuie la realizarea acestora. Prin urmare,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de stat ar trebui să fie în concordanță cu obiectivele 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iar ajutoarele de stat nu pot să fie incompatibile cu normele privind organizarea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comună a piețelor („OCP”).</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42 </w:t>
      </w:r>
      <w:r>
        <w:rPr>
          <w:rFonts w:ascii="TimesNewRoman" w:hAnsi="TimesNewRoman" w:cs="TimesNewRoman"/>
          <w:color w:val="000000"/>
          <w:sz w:val="20"/>
          <w:szCs w:val="20"/>
        </w:rPr>
        <w:t>A se vedea, de exemplu, cauza C-156/98 Germania/Comisia, Rec., 2000, p. I-6857, punctul 78 și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cauza C-333/07 </w:t>
      </w:r>
      <w:proofErr w:type="spellStart"/>
      <w:r>
        <w:rPr>
          <w:rFonts w:ascii="TimesNewRoman" w:hAnsi="TimesNewRoman" w:cs="TimesNewRoman"/>
          <w:color w:val="000000"/>
          <w:sz w:val="20"/>
          <w:szCs w:val="20"/>
        </w:rPr>
        <w:t>Régie</w:t>
      </w:r>
      <w:proofErr w:type="spellEnd"/>
      <w:r>
        <w:rPr>
          <w:rFonts w:ascii="TimesNewRoman" w:hAnsi="TimesNewRoman" w:cs="TimesNewRoman"/>
          <w:color w:val="000000"/>
          <w:sz w:val="20"/>
          <w:szCs w:val="20"/>
        </w:rPr>
        <w:t xml:space="preserve"> </w:t>
      </w:r>
      <w:proofErr w:type="spellStart"/>
      <w:r>
        <w:rPr>
          <w:rFonts w:ascii="TimesNewRoman" w:hAnsi="TimesNewRoman" w:cs="TimesNewRoman"/>
          <w:color w:val="000000"/>
          <w:sz w:val="20"/>
          <w:szCs w:val="20"/>
        </w:rPr>
        <w:t>Networks</w:t>
      </w:r>
      <w:proofErr w:type="spellEnd"/>
      <w:r>
        <w:rPr>
          <w:rFonts w:ascii="TimesNewRoman" w:hAnsi="TimesNewRoman" w:cs="TimesNewRoman"/>
          <w:color w:val="000000"/>
          <w:sz w:val="20"/>
          <w:szCs w:val="20"/>
        </w:rPr>
        <w:t>/</w:t>
      </w:r>
      <w:proofErr w:type="spellStart"/>
      <w:r>
        <w:rPr>
          <w:rFonts w:ascii="TimesNewRoman" w:hAnsi="TimesNewRoman" w:cs="TimesNewRoman"/>
          <w:color w:val="000000"/>
          <w:sz w:val="20"/>
          <w:szCs w:val="20"/>
        </w:rPr>
        <w:t>Rhône</w:t>
      </w:r>
      <w:proofErr w:type="spellEnd"/>
      <w:r>
        <w:rPr>
          <w:rFonts w:ascii="TimesNewRoman" w:hAnsi="TimesNewRoman" w:cs="TimesNewRoman"/>
          <w:color w:val="000000"/>
          <w:sz w:val="20"/>
          <w:szCs w:val="20"/>
        </w:rPr>
        <w:t xml:space="preserve"> </w:t>
      </w:r>
      <w:proofErr w:type="spellStart"/>
      <w:r>
        <w:rPr>
          <w:rFonts w:ascii="TimesNewRoman" w:hAnsi="TimesNewRoman" w:cs="TimesNewRoman"/>
          <w:color w:val="000000"/>
          <w:sz w:val="20"/>
          <w:szCs w:val="20"/>
        </w:rPr>
        <w:t>Alpes</w:t>
      </w:r>
      <w:proofErr w:type="spellEnd"/>
      <w:r>
        <w:rPr>
          <w:rFonts w:ascii="TimesNewRoman" w:hAnsi="TimesNewRoman" w:cs="TimesNewRoman"/>
          <w:color w:val="000000"/>
          <w:sz w:val="20"/>
          <w:szCs w:val="20"/>
        </w:rPr>
        <w:t xml:space="preserve"> </w:t>
      </w:r>
      <w:proofErr w:type="spellStart"/>
      <w:r>
        <w:rPr>
          <w:rFonts w:ascii="TimesNewRoman" w:hAnsi="TimesNewRoman" w:cs="TimesNewRoman"/>
          <w:color w:val="000000"/>
          <w:sz w:val="20"/>
          <w:szCs w:val="20"/>
        </w:rPr>
        <w:t>Bourgogne</w:t>
      </w:r>
      <w:proofErr w:type="spellEnd"/>
      <w:r>
        <w:rPr>
          <w:rFonts w:ascii="TimesNewRoman" w:hAnsi="TimesNewRoman" w:cs="TimesNewRoman"/>
          <w:color w:val="000000"/>
          <w:sz w:val="20"/>
          <w:szCs w:val="20"/>
        </w:rPr>
        <w:t>, Rep., 2008, p. I-10807, punctele 94-116.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Obiectivele dezvoltării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 Comisia consideră că măsurile, puse în aplicare în temeiul Regulamentului DR și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 cu acesta și cu normele sale de aplicare sau ca finanțare națională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suplimentară în cadrul unui program de dezvoltare rurală, sunt </w:t>
      </w:r>
      <w:r>
        <w:rPr>
          <w:rFonts w:ascii="TimesNewRoman,Italic" w:hAnsi="TimesNewRoman,Italic" w:cs="TimesNewRoman,Italic"/>
          <w:i/>
          <w:iCs/>
          <w:color w:val="000000"/>
          <w:sz w:val="24"/>
          <w:szCs w:val="24"/>
        </w:rPr>
        <w:t xml:space="preserve">per se </w:t>
      </w:r>
      <w:r>
        <w:rPr>
          <w:rFonts w:ascii="TimesNewRoman" w:hAnsi="TimesNewRoman" w:cs="TimesNewRoman"/>
          <w:color w:val="000000"/>
          <w:sz w:val="24"/>
          <w:szCs w:val="24"/>
        </w:rPr>
        <w:t>în concordanță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obiectivele dezvoltării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 În ceea ce privește măsurile de ajutor pentru dezvoltare rurală finanțate exclusiv prin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intermediul ajutoarelor de stat, în vederea asigurării coerenței cu măsurile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 rurală propuse pentru cofinanțare în cadrul programelor de dezvoltare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rurală, statele membre ar trebui să demonstreze modul în care ajutorul de stat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cauză se încadrează în programele relevante de dezvoltare rurală și este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concordanță cu acestea. Fiecare notificare trebuie să fie însoțită de o astfel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documentație. Ajutoarele de stat care nu îndeplinesc aceste cerințe nu vor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autorizate.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 Comisia consideră că principiul este respectat în ceea ce privește alte categorii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 de ajutor (măsurile de ajutor din secțiunea II subcapitolele 1.2 și 1.3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 care nu se încadrează în domeniul de aplicare al dezvoltării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rurale, și în privința cărora Comisia a dobândit suficientă experiență în ceea 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privește coerența acestor măsuri cu obiectivele dezvoltării rurale și cu cele ale PAC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în ceea ce privește contribuția acestora la realizarea obiectelor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 Atunci când acordă ajutoare pentru proiecte individuale de investiții pe baza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scheme, autoritatea de resort trebuie să confirme faptul că proiectul selectat va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contribui la realizarea obiectivului schemei și, prin urmare, la obiectivele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sectorul agricol și forestier și în zonele rurale. În acest scop, statul membru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baza pe informațiile furnizate de solicitantul ajutorului, în cadrul cărora trebuie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 fie descrise efectele pozitive ale investițiilor asupra zonei în cauză.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Normele OCP</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 Din cauza specificității sectorului agricol</w:t>
      </w:r>
      <w:r>
        <w:rPr>
          <w:rFonts w:ascii="TimesNewRoman" w:hAnsi="TimesNewRoman" w:cs="TimesNewRoman"/>
          <w:color w:val="000000"/>
          <w:sz w:val="16"/>
          <w:szCs w:val="16"/>
        </w:rPr>
        <w:t>43</w:t>
      </w:r>
      <w:r>
        <w:rPr>
          <w:rFonts w:ascii="TimesNewRoman" w:hAnsi="TimesNewRoman" w:cs="TimesNewRoman"/>
          <w:color w:val="000000"/>
          <w:sz w:val="24"/>
          <w:szCs w:val="24"/>
        </w:rPr>
        <w:t>, cu toate că normele privind ajutoarele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 sunt pe deplin aplicabile sectorului agricol, aplicarea lor rămâne totuși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subordonată dispozițiilor prevăzute în regulamentele primului pilon al PAC. Cu alte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cuvinte, recurgerea de către un stat membru la măsurile prevăzute la articolele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108 și 109 din tratat nu poate avea prioritate față de măsurile prevăzute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privind OCP unică și nu poate împiedica buna funcționare 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43 </w:t>
      </w:r>
      <w:r>
        <w:rPr>
          <w:rFonts w:ascii="TimesNewRoman" w:hAnsi="TimesNewRoman" w:cs="TimesNewRoman"/>
          <w:color w:val="000000"/>
          <w:sz w:val="20"/>
          <w:szCs w:val="20"/>
        </w:rPr>
        <w:t>A se vedea punctele (12) și (13)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organizării pieței pentru sectorul în cauză.</w:t>
      </w:r>
      <w:r>
        <w:rPr>
          <w:rFonts w:ascii="TimesNewRoman" w:hAnsi="TimesNewRoman" w:cs="TimesNewRoman"/>
          <w:color w:val="000000"/>
          <w:sz w:val="16"/>
          <w:szCs w:val="16"/>
        </w:rPr>
        <w:t>44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(51) Prezentele orientări prevăd în secțiunea II alte condiții specifice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conformitatea cu principiile OCP unice în subcapitolul 1.1.1 referitor la ajutoarele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investiții, în subcapitolul 1.1.4 privind înființarea grupurilor și a organizațiilor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producători și în capitolul 1.2.2 în care se abordează închiderea capacității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Obiective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 În conformitate cu articolul 11 din Tratatul privind funcționarea Uniunii Europene,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„cerințele de protecție a mediului trebuie integrate în definirea și punerea în aplicare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politicilor și acțiunilor Uniunii, în special pentru promovarea dezvoltării durabile.”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Temeiul juridic al măsurilor esențiale de mediu din cadrul primului și celui de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doilea pilon al PAC este articolul 11 din Tratatul privind funcționarea Uniunii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Europene, care prevede integrarea preocupărilor de mediu în alte politici ale Uniunii.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conformitate cu această cerință, prioritățile Uniunii în materie 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 trebui realizate în contextul dezvoltării durabile. Promovarea de către Uniune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obiectivului de protecție și îmbunătățire a mediului, astfel cum se prevede la articolul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 din tratat, ține seama și de principiul „poluatorul plătește”</w:t>
      </w:r>
      <w:r>
        <w:rPr>
          <w:rFonts w:ascii="TimesNewRoman" w:hAnsi="TimesNewRoman" w:cs="TimesNewRoman"/>
          <w:color w:val="000000"/>
          <w:sz w:val="16"/>
          <w:szCs w:val="16"/>
        </w:rPr>
        <w:t>45</w:t>
      </w:r>
      <w:r>
        <w:rPr>
          <w:rFonts w:ascii="TimesNewRoman" w:hAnsi="TimesNewRoman" w:cs="TimesNewRoman"/>
          <w:color w:val="000000"/>
          <w:sz w:val="24"/>
          <w:szCs w:val="24"/>
        </w:rPr>
        <w:t>. Prin urmare,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necesar ca în cadrul viitoarelor notificări ale ajutoarelor de stat să se acorde o atenție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deosebită aspectelor legate de mediu. De exemplu, în cazul unei scheme de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investiții care vizează mărirea producției și care implică o utilizare sporită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resurselor limitate sau o creștere a poluării, va fi necesar să se demonstreze 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schema nu va duce la o încălcare a legislației aplicabile a UE, inclusiv a legislației în</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 w:hAnsi="TimesNewRoman" w:cs="TimesNewRoman"/>
          <w:color w:val="000000"/>
          <w:sz w:val="24"/>
          <w:szCs w:val="24"/>
        </w:rPr>
        <w:t>domeniul protecției mediului</w:t>
      </w:r>
      <w:r>
        <w:rPr>
          <w:rFonts w:ascii="TimesNewRoman" w:hAnsi="TimesNewRoman" w:cs="TimesNewRoman"/>
          <w:color w:val="000000"/>
          <w:sz w:val="16"/>
          <w:szCs w:val="16"/>
        </w:rPr>
        <w:t xml:space="preserve">46 </w:t>
      </w:r>
      <w:r>
        <w:rPr>
          <w:rFonts w:ascii="TimesNewRoman" w:hAnsi="TimesNewRoman" w:cs="TimesNewRoman"/>
          <w:color w:val="000000"/>
          <w:sz w:val="24"/>
          <w:szCs w:val="24"/>
        </w:rPr>
        <w:t>și a bunelor condiții agricole și de mediu (</w:t>
      </w:r>
      <w:proofErr w:type="spellStart"/>
      <w:r>
        <w:rPr>
          <w:rFonts w:ascii="TimesNewRoman,Italic" w:hAnsi="TimesNewRoman,Italic" w:cs="TimesNewRoman,Italic"/>
          <w:i/>
          <w:iCs/>
          <w:color w:val="000000"/>
          <w:sz w:val="24"/>
          <w:szCs w:val="24"/>
        </w:rPr>
        <w:t>Good</w:t>
      </w:r>
      <w:proofErr w:type="spellEnd"/>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Italic" w:hAnsi="TimesNewRoman,Italic" w:cs="TimesNewRoman,Italic"/>
          <w:i/>
          <w:iCs/>
          <w:color w:val="000000"/>
          <w:sz w:val="24"/>
          <w:szCs w:val="24"/>
        </w:rPr>
        <w:t>Agricultural</w:t>
      </w:r>
      <w:proofErr w:type="spellEnd"/>
      <w:r>
        <w:rPr>
          <w:rFonts w:ascii="TimesNewRoman,Italic" w:hAnsi="TimesNewRoman,Italic" w:cs="TimesNewRoman,Italic"/>
          <w:i/>
          <w:iCs/>
          <w:color w:val="000000"/>
          <w:sz w:val="24"/>
          <w:szCs w:val="24"/>
        </w:rPr>
        <w:t xml:space="preserve"> </w:t>
      </w:r>
      <w:proofErr w:type="spellStart"/>
      <w:r>
        <w:rPr>
          <w:rFonts w:ascii="TimesNewRoman,Italic" w:hAnsi="TimesNewRoman,Italic" w:cs="TimesNewRoman,Italic"/>
          <w:i/>
          <w:iCs/>
          <w:color w:val="000000"/>
          <w:sz w:val="24"/>
          <w:szCs w:val="24"/>
        </w:rPr>
        <w:t>and</w:t>
      </w:r>
      <w:proofErr w:type="spellEnd"/>
      <w:r>
        <w:rPr>
          <w:rFonts w:ascii="TimesNewRoman,Italic" w:hAnsi="TimesNewRoman,Italic" w:cs="TimesNewRoman,Italic"/>
          <w:i/>
          <w:iCs/>
          <w:color w:val="000000"/>
          <w:sz w:val="24"/>
          <w:szCs w:val="24"/>
        </w:rPr>
        <w:t xml:space="preserve"> </w:t>
      </w:r>
      <w:proofErr w:type="spellStart"/>
      <w:r>
        <w:rPr>
          <w:rFonts w:ascii="TimesNewRoman,Italic" w:hAnsi="TimesNewRoman,Italic" w:cs="TimesNewRoman,Italic"/>
          <w:i/>
          <w:iCs/>
          <w:color w:val="000000"/>
          <w:sz w:val="24"/>
          <w:szCs w:val="24"/>
        </w:rPr>
        <w:t>Environmental</w:t>
      </w:r>
      <w:proofErr w:type="spellEnd"/>
      <w:r>
        <w:rPr>
          <w:rFonts w:ascii="TimesNewRoman,Italic" w:hAnsi="TimesNewRoman,Italic" w:cs="TimesNewRoman,Italic"/>
          <w:i/>
          <w:iCs/>
          <w:color w:val="000000"/>
          <w:sz w:val="24"/>
          <w:szCs w:val="24"/>
        </w:rPr>
        <w:t xml:space="preserve"> </w:t>
      </w:r>
      <w:proofErr w:type="spellStart"/>
      <w:r>
        <w:rPr>
          <w:rFonts w:ascii="TimesNewRoman,Italic" w:hAnsi="TimesNewRoman,Italic" w:cs="TimesNewRoman,Italic"/>
          <w:i/>
          <w:iCs/>
          <w:color w:val="000000"/>
          <w:sz w:val="24"/>
          <w:szCs w:val="24"/>
        </w:rPr>
        <w:t>Conditions</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 xml:space="preserve">- </w:t>
      </w:r>
      <w:proofErr w:type="spellStart"/>
      <w:r>
        <w:rPr>
          <w:rFonts w:ascii="TimesNewRoman" w:hAnsi="TimesNewRoman" w:cs="TimesNewRoman"/>
          <w:color w:val="000000"/>
          <w:sz w:val="24"/>
          <w:szCs w:val="24"/>
        </w:rPr>
        <w:t>GAECs</w:t>
      </w:r>
      <w:proofErr w:type="spellEnd"/>
      <w:r>
        <w:rPr>
          <w:rFonts w:ascii="TimesNewRoman" w:hAnsi="TimesNewRoman" w:cs="TimesNewRoman"/>
          <w:color w:val="000000"/>
          <w:sz w:val="24"/>
          <w:szCs w:val="24"/>
        </w:rPr>
        <w:t xml:space="preserve">) din cadrul </w:t>
      </w:r>
      <w:proofErr w:type="spellStart"/>
      <w:r>
        <w:rPr>
          <w:rFonts w:ascii="TimesNewRoman" w:hAnsi="TimesNewRoman" w:cs="TimesNewRoman"/>
          <w:color w:val="000000"/>
          <w:sz w:val="24"/>
          <w:szCs w:val="24"/>
        </w:rPr>
        <w:t>ecocondiționalității</w:t>
      </w:r>
      <w:proofErr w:type="spellEnd"/>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 În cazul în care se notifică un ajutor de stat care face parte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programul de dezvoltare rurală, cerința de mediu pentru măsura de ajutor de stat</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44 </w:t>
      </w:r>
      <w:r>
        <w:rPr>
          <w:rFonts w:ascii="TimesNewRoman" w:hAnsi="TimesNewRoman" w:cs="TimesNewRoman"/>
          <w:color w:val="000000"/>
          <w:sz w:val="20"/>
          <w:szCs w:val="20"/>
        </w:rPr>
        <w:t xml:space="preserve">Hotărârea Curții Europene de Justiție în cauza 177/78 </w:t>
      </w:r>
      <w:proofErr w:type="spellStart"/>
      <w:r>
        <w:rPr>
          <w:rFonts w:ascii="TimesNewRoman" w:hAnsi="TimesNewRoman" w:cs="TimesNewRoman"/>
          <w:color w:val="000000"/>
          <w:sz w:val="20"/>
          <w:szCs w:val="20"/>
        </w:rPr>
        <w:t>Pigs</w:t>
      </w:r>
      <w:proofErr w:type="spellEnd"/>
      <w:r>
        <w:rPr>
          <w:rFonts w:ascii="TimesNewRoman" w:hAnsi="TimesNewRoman" w:cs="TimesNewRoman"/>
          <w:color w:val="000000"/>
          <w:sz w:val="20"/>
          <w:szCs w:val="20"/>
        </w:rPr>
        <w:t xml:space="preserve"> </w:t>
      </w:r>
      <w:proofErr w:type="spellStart"/>
      <w:r>
        <w:rPr>
          <w:rFonts w:ascii="TimesNewRoman" w:hAnsi="TimesNewRoman" w:cs="TimesNewRoman"/>
          <w:color w:val="000000"/>
          <w:sz w:val="20"/>
          <w:szCs w:val="20"/>
        </w:rPr>
        <w:t>and</w:t>
      </w:r>
      <w:proofErr w:type="spellEnd"/>
      <w:r>
        <w:rPr>
          <w:rFonts w:ascii="TimesNewRoman" w:hAnsi="TimesNewRoman" w:cs="TimesNewRoman"/>
          <w:color w:val="000000"/>
          <w:sz w:val="20"/>
          <w:szCs w:val="20"/>
        </w:rPr>
        <w:t xml:space="preserve"> Bacon </w:t>
      </w:r>
      <w:proofErr w:type="spellStart"/>
      <w:r>
        <w:rPr>
          <w:rFonts w:ascii="TimesNewRoman" w:hAnsi="TimesNewRoman" w:cs="TimesNewRoman"/>
          <w:color w:val="000000"/>
          <w:sz w:val="20"/>
          <w:szCs w:val="20"/>
        </w:rPr>
        <w:t>Commission</w:t>
      </w:r>
      <w:proofErr w:type="spellEnd"/>
      <w:r>
        <w:rPr>
          <w:rFonts w:ascii="TimesNewRoman" w:hAnsi="TimesNewRoman" w:cs="TimesNewRoman"/>
          <w:color w:val="000000"/>
          <w:sz w:val="20"/>
          <w:szCs w:val="20"/>
        </w:rPr>
        <w:t>/</w:t>
      </w:r>
      <w:proofErr w:type="spellStart"/>
      <w:r>
        <w:rPr>
          <w:rFonts w:ascii="TimesNewRoman" w:hAnsi="TimesNewRoman" w:cs="TimesNewRoman"/>
          <w:color w:val="000000"/>
          <w:sz w:val="20"/>
          <w:szCs w:val="20"/>
        </w:rPr>
        <w:t>McCarren</w:t>
      </w:r>
      <w:proofErr w:type="spellEnd"/>
      <w:r>
        <w:rPr>
          <w:rFonts w:ascii="TimesNewRoman" w:hAnsi="TimesNewRoman" w:cs="TimesNewRoman"/>
          <w:color w:val="000000"/>
          <w:sz w:val="20"/>
          <w:szCs w:val="20"/>
        </w:rPr>
        <w:t>, 1979,</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Rec., p. 2161.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45 </w:t>
      </w:r>
      <w:r>
        <w:rPr>
          <w:rFonts w:ascii="TimesNewRoman" w:hAnsi="TimesNewRoman" w:cs="TimesNewRoman"/>
          <w:color w:val="000000"/>
          <w:sz w:val="20"/>
          <w:szCs w:val="20"/>
        </w:rPr>
        <w:t>Considerentul (5) din Regulamentul privind dezvoltarea rurală.</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46 </w:t>
      </w:r>
      <w:r>
        <w:rPr>
          <w:rFonts w:ascii="TimesNewRoman" w:hAnsi="TimesNewRoman" w:cs="TimesNewRoman"/>
          <w:color w:val="000000"/>
          <w:sz w:val="20"/>
          <w:szCs w:val="20"/>
        </w:rPr>
        <w:t>În ceea ce privește legislația UE privind protecția mediului: Directiva „Păsări” (Directiva 2009/147/CE,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JO L 20, 26.1.2010, p. 7); Directiva „Habitate” (Directiva 92/43/CEE a Consiliului din 21 mai 1992, JO</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L 206, 22.7.1992, p. 7; Directiva „Nitrați” (Directiva 91/676/CEE a Consiliului, JO L 375 , 31.12.1991,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p. 1), modificată; Directiva-cadru privind apa (Directiva 2000/60/CE, JO L 327, 22.12.2000, p. 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Directiva privind apele subterane (Directiva 2006/118/CE, JO L 372, 27.12.2006, p. 19); Directiva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privind utilizarea durabilă a pesticidelor (Directiva 2009/128/CE, JO L 309, 24.11.2009, p. 71);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Regulamentul (CE) nr. 1107/2009 privind introducerea pe piață a produselor fitosanitare (JO L 309,</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27.11.2009, p. 1); Directiva privind evaluarea impactului asupra mediului (Directiva 2011/92/UE, JO L</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26, 28.1.2012, p. 1) și, dacă este cazul, Directiva privind evaluarea strategică de mediu (Directiva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2001/42/CE, JO L 197, 21.7.2001, p. 30).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respectivă ar trebuie să fie identică cu cea aferentă măsurii de dezvoltare rurală.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viitor, toate notificările ajutoarelor de stat ar trebui să conțină o evaluare care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analizeze dacă este probabil ca activitatea care beneficiază de ajutor să aibă vreun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impact asupra mediului. În cazurile în care există un impact asupra mediului,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notificările ajutoarelor de stat ar trebui să furnizeze informații care să demonstreze 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 nu va duce la o încălcare a legislației europene aplicabile privind protecția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mediului.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3.2. Necesitatea intervenției statului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 Pentru a evalua dacă ajutorul de stat este necesar în vederea realizării obiectivului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interes comun, în primul rând trebuie să se stabilească un diagnostic al problemei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trebuie remediată. Ajutoarele de stat ar trebuie să fie direcționate către situațiile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care acestea pot aduce o îmbunătățire substanțială pe care piața nu este în măsură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 o furnizeze prin mijloace proprii. Acest lucru este valabil în special într-un context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care resursele publice sunt limitate.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 Măsurile de ajutor de stat pot, într-adevăr, în anumite condiții, să corecteze deficiențe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ale pieței, contribuind astfel la funcționarea eficientă a piețelor și sporind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competitivitatea. În plus, atunci când rezultatele piețelor sunt eficiente, dar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considerate nesatisfăcătoare din punctul de vedere al echității sau al coeziunii,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de stat pot fi utilizate pentru obținerea pe piață a unor rezultate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oportune și mai echitabile.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 În sensul prezentelor orientări, Comisia consideră că piața nu realizează obiectivele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preconizate fără intervenția statului în ceea ce privește măsura de ajutor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îndeplinește condițiile specifice prevăzute în secțiunea II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Prin urmare, ajutoarele respective ar trebui să fie considerate compatibile cu piața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internă în temeiul articolului 107 alineatul (3) litera (b) sau, respectiv, (c) din tratat.</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3.3. Caracterul adecvat al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 Măsura de ajutor notificată trebuie să fie un instrument corespunzător de politică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abordarea obiectivului de politică vizat. O măsură de ajutor nu va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considerată compatibilă dacă alte instrumente de politică sau alte tipuri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instrumente de ajutor care generează denaturări mai reduse permit aducerea aceleiași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contribuții pozitive la obiectivele PAC și la dezvoltarea rurală. Este important să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țină seama de faptul că pot exista alte instrumente, mai potrivite, cum ar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reglementarea, instrumentele de piață, dezvoltarea infrastructurii și îmbunătățirea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mediului de afaceri, pentru realizarea obiectivelor.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Caracterul adecvat al instrumentelor alternative în materie de politică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 În cazul în care un stat membru decide să instituie o schemă de ajutoare similară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 de dezvoltare rurală care este finanțată exclusiv prin intermediul resurselor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naționale, atunci când aceeași măsură este prevăzută în același timp în programul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relevant de dezvoltare rurală, statul membru ar trebui să demonstreze avantajele unui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astfel de instrument național de ajutor în comparație cu măsura din programul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 rurală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 În ceea ce privește alte ajutoare acordate în sectorul agricol și forestier și în zonele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rurale, care îndeplinesc condițiile specifice prevăzute în secțiunea II în subcapitolele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relevante din prezentele orientări, Comisia consideră că ajutoarele de stat constituie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 instrument adecvat de politică.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Caracterul adecvat al diferitelor instrumente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 Ajutoarele pot fi acordate sub diverse forme. Cu toate acestea, statul membru 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 să garanteze că ajutorul este acordat sub forma care este probabil să genereze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cele mai reduse denaturări ale schimburilor comerciale și ale concurenței.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 În acest sens, dacă ajutorul este acordat sub forme care oferă un avantaj financiar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 (în ceea ce privește ajutoarele pentru investiții, de exemplu, granturi directe,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scutiri sau reduceri aplicabile impozitelor, contribuțiilor la asigurările sociale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altor taxe obligatorii etc.), statul membru trebuie să demonstreze de ce nu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adecvate alte forme de ajutor care în mod potențial generează denaturări mai reduse,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cum ar fi avansurile rambursabile sau formele de ajutor bazate pe instrumente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datorie sau de capital (de exemplu împrumuturi cu dobândă mică sau bonificări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dobânzii, garanții de stat sau alte aporturi de capital în condiții avantajoase).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 În cazul mai multor categorii de ajutoare, cum ar fi ajutoarele pentru acoperirea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costurilor aferente activităților de cercetare de piață, de concepție și de design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 și pentru pregătirea cererilor de recunoaștere a sistemelor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pentru transfer de cunoștințe și acțiuni de informare, ajutoarele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servicii de consiliere, ajutoarele pentru servicii de înlocuire în ferme, ajutoarele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măsuri de promovare, ajutoarele pentru compensarea costurilor aferente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prevenirii apariției și eradicării bolilor animalelor și organismelor dăunătoare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plantelor și ajutoarele pentru sectorul creșterii animalelor, ajutoarele se acordă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beneficiarilor finali în mod indirect, în natură, prin intermediul serviciilor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subvenționate. În astfel de cazuri, ajutorul este plătit prestatorului serviciului sau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activității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(62) Evaluarea compatibilității unei măsuri de ajutor cu piața internă nu aduce atingere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normelor aplicabile privind achizițiile publice și principiilor de transparență,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deschidere și de nediscriminare în cadrul procesului de selecție a unui prestator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servicii.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 Comisia consideră că ajutoarele acordate sub forma prevăzută în cadrul măsurii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respective de dezvoltare rurală și în secțiunea II în subcapitolul aplicabil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 constituie instrumente adecvate de ajutor.</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3.4. Efectul stimulativ și necesitatea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 Ajutoarele în sectorul agricol și forestier și în zonele rurale pot fi considerate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numai în cazul în care au un efect stimulativ. Există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 stimulativ atunci când ajutorul schimbă comportamentul unei întreprinderi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așa fel încât aceasta se implică într-o activitate suplimentară care contribuie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dezvoltarea sectorului, activitate pe care nu ar fi inițiat-o în absența ajutorului sau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ar fi desfășurat-o într-un mod limitat sau diferit. Ajutoarele nu trebuie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subvenționeze costurile unei activități pe care o întreprindere le-ar fi suportat în orice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 și nu trebuie să compenseze riscul comercial normal al unei activități economice.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 În afară de cazul în care există excepții prevăzute în mod expres în legislația Uniunii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în prezentele orientări, măsurile unilaterale de ajutor de stat care vizează numai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îmbunătățirea situației financiare a întreprinderilor, dar care nu contribuie în niciun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fel la dezvoltarea sectorului, în special ajutoarele acordate exclusiv pe baza prețului,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cantității, a unității de producție sau a unității de factori de producție,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considerate ajutoare pentru funcționare care sunt incompatibile cu piața comună.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plus, ar trebui menționat faptul că, prin însăși natura sa, este, de asemenea, probabil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 un astfel de ajutor să interfereze cu mecanismele care reglementează organizarea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pieței comune.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 Aceleași motive au determinat Comisia să autorizeze ajutoarele pentru facilitarea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conformității cu standardele obligatorii numai în măsura în care acestea corespund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obiectivelor politicii 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 Din același motiv, ajutoarele acordate retrospectiv pentru activități care au fost deja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întreprinse înainte ca beneficiarul să adreseze autorităților naționale cererea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 pot fi considerate ca incluzând elementul stimulativ necesar și trebuie considerate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 pentru funcționare care vizează pur și simplu să ușureze sarcina financiară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 Se consideră că ajutoarele au un efect stimulativ dacă beneficiarul a prezentat statului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membru în cauză o cerere de ajutor de stat înainte de începerea lucrărilor de execuție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proiectului sau a activității.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 Cererea de ajutor cuprinde cel puțin denumirea solicitantului și dimensiunea acestuia,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 descriere a proiectului, inclusiv locația sa și datele sale de începere și de încheiere,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cuantumul ajutorului necesar pentru realizarea proiectului și costurile eligibile.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cerere, beneficiarii trebuie să explice ce s-ar fi întâmplat în absența ajutorului (adică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scenariul contrafactual).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(70) În plus, întreprinderile mari trebuie să prezinte documente justificative în sprijinul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scenariului contrafactual descris în cerere. IMM-urile nu fac obiectul acestei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obligații.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(71) Autoritatea care acordă ajutorul trebuie să verifice credibilitatea scenariului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contrafactual și să confirme faptul că ajutorul are efectul stimulativ necesar.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scenariu contrafactual este credibil dacă este unul real și se raportează la factorii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decizie valabili la data luării de către beneficiar a deciziei cu privire la activitate.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(72) Prin derogare de la punctele (68)-(71), se consideră că ajutoarele sub formă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avantaje fiscale au un efect stimulativ în cazul în care instituie un drept la ajutor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 cu criterii obiective și fără ca statul membru să mai dispună de o putere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apreciere și dacă au fost adoptate și au intrat în vigoare înainte de începerea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lucrărilor de execuție a proiectului sau a activității. Ultima cerință nu se aplică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versiunilor ulterioare ale schemelor fiscale, cu condiția ca activitatea să fi făcut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deja obiectul schemelor anterioare sub formă de avantaje fiscale.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(73) Prin derogare de la punctele (68)-(71), pentru următoarele categorii de ajutoare,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 un caracter compensatoriu, nu există obligația de a avea un efect stimulativ: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pentru dezavantaje legate de zonele Natura 2000 și Directiva-cadru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apa, ajutoarele pentru zone care se confruntă cu constrângeri naturale sau cu alte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constrângeri specifice, ajutoarele pentru repararea pagubelor provocate de calamități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naturale sau de evenimente extraordinare, ajutoarele pentru compensarea pierderilor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cauzate de fenomene meteorologice nefavorabile, ajutoarele pentru combaterea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bolilor animalelor și a organismelor dăunătoare plantelor, ajutoarele pentru animalele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moarte și ajutoarele pentru daune cauzate de animale protejate. Această excepție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 aplică în cazul costurilor aferente măsurilor de prevenire.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(74) Prin derogare de la punctele (68)-(71), următoarele categorii de ajutoare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presupune că au un efect stimulativ: ajutoarele pentru investiții în scopul respectării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standardelor prevăzute la punctele (140)-(142), ajutoarele pentru investiții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vizează conservarea patrimoniului cultural și natural aflat în cadrul exploatației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în conformitate cu secțiunea II subcapitolul 1.1.1.2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pentru măsuri de promovare în conformitate cu punctul (441) subpunctele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3 și 4, ajutoarele pentru cercetare și dezvoltare în conformitate cu secțiunea 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subcapitolul 1.3.7 din prezentele orientări și ajutoarele pentru întreținerea, refacerea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modernizarea patrimoniului cultural și natural al satelor, al peisajelor rurale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siturilor de înaltă valoare naturală, în conformitate cu punctul (611) litera (e)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Ajutoare individuale notificate acordate pentru investiții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(75) În plus față de cerințele de mai sus, în cazul ajutoarelor individuale notificate, statul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membru trebuie să furnizeze dovezi clare cu privire la faptul că ajutoarele au în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efectiv un impact asupra alegerii investiției. Pentru a se putea efectua o evaluare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cuprinzătoare, statul membru trebuie să furnizeze nu numai informații cu privire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proiectul care beneficiază de ajutor, ci și o prezentare detaliată a scenariului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contrafactual, conform căruia </w:t>
      </w:r>
      <w:proofErr w:type="spellStart"/>
      <w:r>
        <w:rPr>
          <w:rFonts w:ascii="TimesNewRoman" w:hAnsi="TimesNewRoman" w:cs="TimesNewRoman"/>
          <w:color w:val="000000"/>
          <w:sz w:val="24"/>
          <w:szCs w:val="24"/>
        </w:rPr>
        <w:t>nicio</w:t>
      </w:r>
      <w:proofErr w:type="spellEnd"/>
      <w:r>
        <w:rPr>
          <w:rFonts w:ascii="TimesNewRoman" w:hAnsi="TimesNewRoman" w:cs="TimesNewRoman"/>
          <w:color w:val="000000"/>
          <w:sz w:val="24"/>
          <w:szCs w:val="24"/>
        </w:rPr>
        <w:t xml:space="preserve"> autoritate publică din SEE nu acordă vreun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(76) Statele membre sunt invitate să se bazeze pe documente, cum ar fi documentele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oficiale emise de conducerea întreprinderii, evaluări ale riscurilor (inclusiv evaluarea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riscurilor specifice unei anumite locații), rapoarte financiare, planuri interne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afaceri, opinii ale experților și alte studii referitoare la proiectul de investiții care face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obiectul evaluării. Documentele care conțin informații despre estimările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cererea, estimările costurilor, estimările financiare, documentele prezentate unui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comitet de investiții și care dezvoltă diverse scenarii de investiție sau documentele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furnizate instituțiilor financiare ar putea ajuta statele membre să demonstreze efectul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stimulativ.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(77) În acest context, nivelul profitabilității poate fi evaluat pe baza metodologiilor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constituie practica standard aplicată în sectorul respectiv și care pot include metode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evaluare a valorii actualizate nete (VAN) a proiectului</w:t>
      </w:r>
      <w:r>
        <w:rPr>
          <w:rFonts w:ascii="TimesNewRoman" w:hAnsi="TimesNewRoman" w:cs="TimesNewRoman"/>
          <w:color w:val="000000"/>
          <w:sz w:val="16"/>
          <w:szCs w:val="16"/>
        </w:rPr>
        <w:t>47</w:t>
      </w:r>
      <w:r>
        <w:rPr>
          <w:rFonts w:ascii="TimesNewRoman" w:hAnsi="TimesNewRoman" w:cs="TimesNewRoman"/>
          <w:color w:val="000000"/>
          <w:sz w:val="24"/>
          <w:szCs w:val="24"/>
        </w:rPr>
        <w:t>, a ratei interne de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47 </w:t>
      </w:r>
      <w:r>
        <w:rPr>
          <w:rFonts w:ascii="TimesNewRoman" w:hAnsi="TimesNewRoman" w:cs="TimesNewRoman"/>
          <w:color w:val="000000"/>
          <w:sz w:val="20"/>
          <w:szCs w:val="20"/>
        </w:rPr>
        <w:t>Valoarea actualizată netă (VAN) a unui proiect reprezintă diferența dintre fluxurile de numerar pozitive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și cele negative pe parcursul duratei de viață a investiției, actualizate la valoarea lor din prezent (în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general utilizând costul capitalului).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 w:hAnsi="TimesNewRoman" w:cs="TimesNewRoman"/>
          <w:color w:val="000000"/>
          <w:sz w:val="24"/>
          <w:szCs w:val="24"/>
        </w:rPr>
        <w:t>rentabilitate (RIR)</w:t>
      </w:r>
      <w:r>
        <w:rPr>
          <w:rFonts w:ascii="TimesNewRoman" w:hAnsi="TimesNewRoman" w:cs="TimesNewRoman"/>
          <w:color w:val="000000"/>
          <w:sz w:val="16"/>
          <w:szCs w:val="16"/>
        </w:rPr>
        <w:t xml:space="preserve">48 </w:t>
      </w:r>
      <w:r>
        <w:rPr>
          <w:rFonts w:ascii="TimesNewRoman" w:hAnsi="TimesNewRoman" w:cs="TimesNewRoman"/>
          <w:color w:val="000000"/>
          <w:sz w:val="24"/>
          <w:szCs w:val="24"/>
        </w:rPr>
        <w:t>sau a rentabilității medii a capitalului angajat (</w:t>
      </w:r>
      <w:proofErr w:type="spellStart"/>
      <w:r>
        <w:rPr>
          <w:rFonts w:ascii="TimesNewRoman,Italic" w:hAnsi="TimesNewRoman,Italic" w:cs="TimesNewRoman,Italic"/>
          <w:i/>
          <w:iCs/>
          <w:color w:val="000000"/>
          <w:sz w:val="24"/>
          <w:szCs w:val="24"/>
        </w:rPr>
        <w:t>return</w:t>
      </w:r>
      <w:proofErr w:type="spellEnd"/>
      <w:r>
        <w:rPr>
          <w:rFonts w:ascii="TimesNewRoman,Italic" w:hAnsi="TimesNewRoman,Italic" w:cs="TimesNewRoman,Italic"/>
          <w:i/>
          <w:iCs/>
          <w:color w:val="000000"/>
          <w:sz w:val="24"/>
          <w:szCs w:val="24"/>
        </w:rPr>
        <w:t xml:space="preserve"> on capital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Italic" w:hAnsi="TimesNewRoman,Italic" w:cs="TimesNewRoman,Italic"/>
          <w:i/>
          <w:iCs/>
          <w:color w:val="000000"/>
          <w:sz w:val="24"/>
          <w:szCs w:val="24"/>
        </w:rPr>
        <w:t>employed</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 ROCE). Profitabilitatea proiectului trebuie să fie comparată cu ratele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normale de rentabilitate aplicate de întreprindere în alte proiecte de investiții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natură similară. În cazul în care aceste rate nu sunt disponibile, profitabilitatea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proiectului trebuie să fie comparată cu costul capitalului întreprinderii în ansamblu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cu ratele de rentabilitate observate în mod normal în sectorul în cauză.</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3.5. Proporționalitatea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(78) Ajutoarele sunt considerate proporționale numai în cazul în care același rezultat nu 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putea fi obținut cu un ajutor mai redus. Cuantumul ajutoarelor trebuie limitat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minimul necesar. Proporționalitatea poate depinde, de asemenea, de gradul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selectivitate al unei măsuri.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(79) Ajutoarele acordate în sectorul agricol și forestier și în zonele rurale trebuie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întotdeauna proporționale. Ajutoarele sunt considerate proporționale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cuantumul lor pe beneficiar se limitează la minimul necesar pentru realizarea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obiectivului comun vizat.</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Intensitățile maxime ale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(80) În principiu, pentru ca ajutoarele să fie proporționale, Comisia consideră 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cuantumul acestora trebuie să fie mai mic decât costurile eligibile. Puținele excepții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la această regulă care vizează măsurile de stimulare în materie de mediu sau alte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 de stimulare publice sunt prevăzute în mod expres în secțiunea 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subcapitolele 1.2.2 și 1.1.3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(81) Pentru a se asigura predictibilitatea și existența unor condiții de concurență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echitabile, în prezentele orientări Comisia aplică și intensități maxime ale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situațiile în care intensitatea maximă a ajutoarelor nu poate fi stabilită deoarece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eligibile nu pot fi identificate, de exemplu în cazul ajutoarelor la înființare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tinerii fermieri și pentru dezvoltarea fermelor mici sau în vederea punerii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dispoziție a unor instrumente mai simple pentru sume mici, există cuantumuri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maxime ale ajutoarelor definite în termeni nominali în scopul de a se asigura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proporționalitatea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(82) În cazul în care costurile eligibile sunt calculate corect și intensitățile sau</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48 </w:t>
      </w:r>
      <w:r>
        <w:rPr>
          <w:rFonts w:ascii="TimesNewRoman" w:hAnsi="TimesNewRoman" w:cs="TimesNewRoman"/>
          <w:color w:val="000000"/>
          <w:sz w:val="20"/>
          <w:szCs w:val="20"/>
        </w:rPr>
        <w:t>Rata internă de rentabilitate (RIR) nu se bazează pe câștigurile contabile dintr-un anumit an, ci ia în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considerare fluxurile de numerar viitoare pe care investitorul se așteaptă să le primească pe parcursul</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întregii durate de viață a investiției. Se definește ca rata de actualizare pentru care valoarea actualizată</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netă a proiectului unui flux de numerar este egală cu zero.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cuantumurile maxime ale ajutoarelor prevăzute în secțiunea II din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sunt respectate, se consideră că criteriul proporționalității este îndeplinit.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(83) Intensitatea maximă a ajutorului și cuantumul ajutorului pe proiect trebuie calculate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de autoritatea care acordă ajutorul atunci când îl acordă. Pentru calcularea intensității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ajutorului și a costurilor eligibile, toate cifrele utilizate sunt cele cărora nu li s-a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aplicat </w:t>
      </w:r>
      <w:proofErr w:type="spellStart"/>
      <w:r>
        <w:rPr>
          <w:rFonts w:ascii="TimesNewRoman" w:hAnsi="TimesNewRoman" w:cs="TimesNewRoman"/>
          <w:color w:val="000000"/>
          <w:sz w:val="24"/>
          <w:szCs w:val="24"/>
        </w:rPr>
        <w:t>nicio</w:t>
      </w:r>
      <w:proofErr w:type="spellEnd"/>
      <w:r>
        <w:rPr>
          <w:rFonts w:ascii="TimesNewRoman" w:hAnsi="TimesNewRoman" w:cs="TimesNewRoman"/>
          <w:color w:val="000000"/>
          <w:sz w:val="24"/>
          <w:szCs w:val="24"/>
        </w:rPr>
        <w:t xml:space="preserve"> deducere de impozite sau de alte taxe. Costurile eligibile sunt însoțite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documente justificative clare, precise și actualizate.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(84) Taxa pe valoarea adăugată (TVA) nu este eligibilă pentru ajutor, cu excepția cazului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care nu este recuperabilă în temeiul legislației naționale privind TVA-ul.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(85) În cazul în care ajutoarele se acordă sub o altă formă decât grantul, cuantumul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acestora este egal cu echivalentul subvenție brută al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(86) Ajutoarele care se plătesc în mai multe tranșe se actualizează la valoarea lor la data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acordării. Costurile eligibile se actualizează la valoarea lor la data acordării. Rata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dobânzii care trebuie aplicată în scopul actualizării este rata de actualizare aplicabilă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data acordării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(87) În cazul în care ajutoarele se acordă prin avantaje fiscale, tranșele ajutoarelor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actualizează pe baza ratelor de referință aplicabile la data la care intră în vigoare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avantajul fiscal.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(88) În ceea ce privește ajutoarele pentru investiții în zonele rurale, intensitatea maximă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pentru proiecte mari de investiții trebuie să fie redusă utilizându-se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mecanismul definit la punctul (38)61. În plus, proiectele mari de investiții nu pot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 de intensitățile majorate ale ajutoarelor pentru IMM-uri.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(89) Ajutoarele acordate pentru compensarea pierderilor, ajutoarele de stat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repararea pagubelor provocate de fenomene meteorologice nefavorabile care pot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asimilate calamităților naturale și pentru repararea pagubelor provocate de animale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protejate, ajutoarele pentru combaterea bolilor animalelor și a organismelor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dăunătoare plantelor și ajutoarele pentru achitarea primelor de asigurare ar trebui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 limiteze la sprijinirea întreprinderilor agricole care se confruntă cu diverse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dificultăți, în pofida faptului că au depus eforturi rezonabile pentru a reduce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minimum riscurile respective. Ajutoarele de stat nu ar trebui să aibă ca efect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încurajarea întreprinderilor agricole să își asume riscuri inutile. Întreprinderile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ar trebui să suporte ele însele consecințele alegerilor imprudente în ceea 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privește metodele de producție sau produsele.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(90) În plus, atunci când evaluează compatibilitatea ajutorului, Comisia va lua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considerare orice asigurare contractată sau care ar fi putut fi contractată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beneficiarul ajutorului. În ceea ce privește ajutoarele acordate pentru compensarea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pierderilor cauzate de fenomene meteorologice nefavorabile care pot fi asimilate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calamităților naturale, pentru a se evita riscul de denaturare a concurenței, ajutoarele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o intensitate maximă se acordă numai pentru o parte care nu poate să fie acoperită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prin asigurare. Prin urmare, compensarea se reduce cu 50 % în cazul întreprinderilor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care nu au încheiat o asigurare pentru produsul în cauză. Din acest motiv,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o îmbunătățire suplimentară a gestionării riscurilor, întreprinderile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trebuie încurajate să încheie asigurări ori de câte ori este posibil. Cu toate acestea,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dacă un stat membru poate demonstra în mod convingător că nu este disponibilă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nicio</w:t>
      </w:r>
      <w:proofErr w:type="spellEnd"/>
      <w:r>
        <w:rPr>
          <w:rFonts w:ascii="TimesNewRoman" w:hAnsi="TimesNewRoman" w:cs="TimesNewRoman"/>
          <w:color w:val="000000"/>
          <w:sz w:val="24"/>
          <w:szCs w:val="24"/>
        </w:rPr>
        <w:t xml:space="preserve"> asigurare accesibilă din punct de vedere financiar pentru un anumit tip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eveniment sau produs, se pot acorda ajutoare de stat pentru compensarea absenței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asigurării.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Condiții suplimentare privind ajutoarele individuale notificate pentru investiții și ajutoarele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pentru investiții acordate întreprinderilor mari în cadrul schemelor notificate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(91) Ca regulă generală, se va considera că ajutoarele individuale notificate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 sunt limitate la minimum în cazul în care cuantumul ajutorului corespunde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costurilor suplimentare nete de execuție a investiției în zona respectivă, comparativ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cu scenariul contrafactual în absența ajutorului. În mod similar, în cazul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investiții acordate întreprinderilor mari în cadrul schemelor notificate,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trebuie să se asigure că cuantumul ajutorului este limitat la minimum,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folosind „abordarea pe baza costurilor nete suplimentare”.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(92) Cuantumul ajutorului nu ar trebui să depășească minimul necesar pentru ca proiectul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 devină suficient de profitabil, de exemplu nu ar trebui să conducă la creșterea ratei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interne a rentabilității acestuia peste ratele normale ale rentabilității aplicate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întreprinderea în cauză în alte proiecte de investiții de natură similară sau, dacă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la creșterea ratei interne a rentabilității acestuia peste costul capitalului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întreprinderii în ansamblu sau peste ratele de rentabilitate înregistrate de regulă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respectiv.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(93) În cazul ajutoarelor pentru investiții acordate întreprinderilor mari în cadrul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schemelor notificate, statele membre trebuie să se asigure că cuantumul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corespunde costurilor suplimentare nete de execuție a investiției în zona respectivă,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comparativ cu scenariul contrafactual în absența ajutorului. Metoda explicată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punctul (92) trebuie utilizată împreună cu intensitățile maxime ale ajutoarelor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valoare-plafon.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(94) În ceea ce privește ajutoarele individuale notificate acordate pentru investiții,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Comisia va verifica dacă cuantumul ajutorului depășește minimul necesar pentru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proiectul să devină suficient de profitabil, utilizând metoda prevăzută la punctul (92).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Calculele utilizate în vederea analizării efectului stimulativ pot fi folosite și pentru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evalua dacă ajutorul este proporțional. Statul membru trebuie să demonstreze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proporționalitatea pe baza unor documente de tipul celor prevăzute la punctul (76).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Această cerință nu se aplică investițiilor care vizează producția primară de produse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Cumulul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(95) Se pot acorda simultan ajutoare în cadrul mai multor scheme sau ajutoarele pot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cumulate cu ajutoare </w:t>
      </w:r>
      <w:r>
        <w:rPr>
          <w:rFonts w:ascii="TimesNewRoman,Italic" w:hAnsi="TimesNewRoman,Italic" w:cs="TimesNewRoman,Italic"/>
          <w:i/>
          <w:iCs/>
          <w:color w:val="000000"/>
          <w:sz w:val="24"/>
          <w:szCs w:val="24"/>
        </w:rPr>
        <w:t xml:space="preserve">ad </w:t>
      </w:r>
      <w:proofErr w:type="spellStart"/>
      <w:r>
        <w:rPr>
          <w:rFonts w:ascii="TimesNewRoman,Italic" w:hAnsi="TimesNewRoman,Italic" w:cs="TimesNewRoman,Italic"/>
          <w:i/>
          <w:iCs/>
          <w:color w:val="000000"/>
          <w:sz w:val="24"/>
          <w:szCs w:val="24"/>
        </w:rPr>
        <w:t>hoc</w:t>
      </w:r>
      <w:proofErr w:type="spellEnd"/>
      <w:r>
        <w:rPr>
          <w:rFonts w:ascii="TimesNewRoman" w:hAnsi="TimesNewRoman" w:cs="TimesNewRoman"/>
          <w:color w:val="000000"/>
          <w:sz w:val="24"/>
          <w:szCs w:val="24"/>
        </w:rPr>
        <w:t>, cu condiția ca cuantumul total al ajutoarelor de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o activitate sau un proiect să nu depășească limitele stabilite de plafoanele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 prevăzute în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(96) Ajutoarele cu costuri eligibile identificabile pot fi cumulate cu orice alt ajutor de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atât timp cât măsurile respective vizează costuri eligibile identificabile diferite.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cu costuri eligibile identificabile pot fi cumulate cu orice alt ajutor de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legătură cu aceleași costuri eligibile, care se suprapun parțial sau integral, numai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în care cumulul respectiv nu are drept rezultat depășirea celei mai ridicate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intensități a ajutorului sau a celui mai ridicat cuantum al ajutorului care se aplică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ajutorului respectiv în temeiul prezentelor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(97) Ajutoarele fără costuri eligibile identificabile în temeiul secțiunii II subcapitolele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1.1.2 și 3.3 din prezentele orientări pot fi cumulate cu orice altă măsură de ajutor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 cu costuri eligibile identificabile. Ajutoarele fără costuri eligibile identificabile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temeiul secțiunii II subcapitolele 1.1.2 și 3.3 din prezentele orientări pot fi cumulate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alt ajutor de stat fără costuri eligibile identificabile până la cel mai ridicat plafon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total de finanțare relevant stabilit în condițiile specifice ale fiecărui caz de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sau de alte orientări privind ajutoarele de stat sau într-un regulament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exceptare pe categorii de ajutoare sau într-o decizie adoptată de Comisie.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(98) Finanțarea din partea Uniunii gestionată la nivel central de instituții, de agenții,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 comune sau de alte organisme ale Uniunii care nu se află în mod direct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indirect sub controlul statului membru nu constituie ajutor de stat.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o astfel de finanțare din partea Uniunii se combină cu ajutorul de stat, numai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acesta din urmă este luat în considerare pentru a se stabili dacă sunt respectate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pragurile de notificare, precum și intensitățile maxime și plafoanele ajutoarelor,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condiția ca cuantumul total al finanțării publice acordate în legătură cu aceleași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 eligibile să nu depășească rata (ratele) maximă (maxime) de finanțare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prevăzută (prevăzute) de normele aplicabile ale dreptului Uniunii.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 w:hAnsi="TimesNewRoman" w:cs="TimesNewRoman"/>
          <w:color w:val="000000"/>
          <w:sz w:val="24"/>
          <w:szCs w:val="24"/>
        </w:rPr>
        <w:t xml:space="preserve">(99) Ajutoarele autorizate în temeiul prezentelor orientări nu se cumulează cu ajutorul </w:t>
      </w:r>
      <w:r>
        <w:rPr>
          <w:rFonts w:ascii="TimesNewRoman,Italic" w:hAnsi="TimesNewRoman,Italic" w:cs="TimesNewRoman,Italic"/>
          <w:i/>
          <w:iCs/>
          <w:color w:val="000000"/>
          <w:sz w:val="24"/>
          <w:szCs w:val="24"/>
        </w:rPr>
        <w:t>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Italic" w:hAnsi="TimesNewRoman,Italic" w:cs="TimesNewRoman,Italic"/>
          <w:i/>
          <w:iCs/>
          <w:color w:val="000000"/>
          <w:sz w:val="24"/>
          <w:szCs w:val="24"/>
        </w:rPr>
        <w:t>minimis</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în privința acelorași prețuri eligibile în cazul în care cumulul respectiv 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avea ca rezultat o intensitate a ajutorului sau un cuantum al ajutorului mai mare decât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cele stabilite în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(100) Dubla finanțare a practicilor agricole benefice pentru climă și mediu din cadrul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secțiunii II subcapitolele 1.1.5.1., 1.1.6 și 1.1.8 din prezentele orientări și practicile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echivalente prevăzute la articolul 43 din Regulamentul PD ar trebui excluse. Clauza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revizuire prevăzută la punctul (689) ar trebui, de asemenea, să asigure evitarea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dublei finanțări.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3.6. Evitarea efectelor negative nejustificate asupra concurenței și a schimburilor</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comerciale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(101) Pentru ca ajutorul să fie compatibil, efectele negative ale măsurii de ajutor în ceea 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privește denaturarea concurenței și impactul asupra schimburilor comerciale dintre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statele membre trebuie să fie limitate și mai puțin semnificative decât efectele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pozitive în ceea ce privește contribuția la obiectivul de interes comun.</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Considerații generale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(102) În evaluarea efectelor negative ale măsurii de ajutor, în cadrul analizei sale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denaturarea concurenței, Comisia va acorda o atenție specială impactului previzibil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acordate în sectorul agricol și forestier și în zonele rurale asupra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concurenței dintre întreprinderi pe piețele de produse pe care se resimt efecte</w:t>
      </w:r>
      <w:r>
        <w:rPr>
          <w:rFonts w:ascii="TimesNewRoman" w:hAnsi="TimesNewRoman" w:cs="TimesNewRoman"/>
          <w:color w:val="000000"/>
          <w:sz w:val="16"/>
          <w:szCs w:val="16"/>
        </w:rPr>
        <w:t>49</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(103) Ca punct de plecare, dacă ajutorul este bine orientat, proporțional și limitat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suplimentare nete, impactul negativ al ajutorului este atenuat și riscul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 să denatureze în mod necuvenit concurența va fi mai redus. În al doilea rând,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Comisia stabilește intensitățile maxime ale ajutoarelor. Acestea constituie o cerință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bază pentru asigurarea compatibilității, al cărei scop este de a împiedica utilizarea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de stat pentru proiecte în care raportul dintre cuantumul ajutorului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eligibile este considerat ca fiind extrem de ridicat și în mod special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susceptibil să aibă un efect de denaturare. În general, cu cât sunt mai însemnate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49 </w:t>
      </w:r>
      <w:r>
        <w:rPr>
          <w:rFonts w:ascii="TimesNewRoman" w:hAnsi="TimesNewRoman" w:cs="TimesNewRoman"/>
          <w:color w:val="000000"/>
          <w:sz w:val="20"/>
          <w:szCs w:val="20"/>
        </w:rPr>
        <w:t>Efectele ajutorului pot fi resimțite pe mai multe piețe, întrucât este posibil ca impactul acestuia să nu se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limiteze la piața corespunzătoare activității care beneficiază de sprijin, ci să se extindă și la alte piețe,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care sunt legate de această piață fie pentru că se află în amonte, în aval sau sunt complementare, fie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pentru că beneficiarul este deja prezent pe aceste piețe sau poate fi prezent în viitorul apropiat.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efectele pozitive care pot fi generate de proiectul care beneficiază de ajutor și cu cât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este mai mare probabilitatea necesității ajutorului respectiv, cu atât este mai ridicat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plafonul intensității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(104) Cu toate acestea, chiar și atunci când este necesar și proporțional, ajutorul poate avea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drept rezultat o schimbare a comportamentului beneficiarilor care să denatureze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concurența. Acest lucru este mai probabil în sectorul agricol care se deosebește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alte piețe prin prisma structurii specifice a producției primare care se caracterizează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prin numărul mare de întreprinderi mici implicate. Pe o astfel de piață riscul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denaturare a concurenței este ridicat chiar și atunci când se acordă numai ajutoare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cuantumuri mici.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(105) Ajutoarele acordate în sectorul agricol și forestier și în zonele rurale pot cauza două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principale denaturări potențiale ale concurenței și ale schimburilor comerciale.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Acestea sunt denaturările piețelor de produse și efectele legate de locație. Ambele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tipuri pot duce la ineficiențe de alocare (care subminează performanța economică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pieței interne) și la probleme de distribuție (distribuția activității economice la nivelul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regiunilor).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(106) Aceste două principale denaturări potențiale trebuie să fie văzute din perspectiva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coerenței ajutoarelor în sectorul agricol cu politica de dezvoltare rurală. Pe baza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experienței acumulate în perioada 2007-2013, având în vedere efectele sale pozitive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asupra dezvoltării acestui sector, Comisia consideră că în cazul în care un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producția agricolă primară îndeplinește condițiile și nu depășește intensitățile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maxime relevante ale ajutoarelor, prevăzute în secțiunea II în subcapitolele aplicabile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prezentele orientări, efectele negative asupra concurenței și a schimburilor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comerciale sunt limitate la minimum.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(107) Date fiind similitudinile dintre întreprinderile agricole de prelucrare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comercializare și întreprinderile neagricole, de exemplu cele din sectorul prelucrării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alimentelor</w:t>
      </w:r>
      <w:r>
        <w:rPr>
          <w:rFonts w:ascii="TimesNewRoman" w:hAnsi="TimesNewRoman" w:cs="TimesNewRoman"/>
          <w:color w:val="000000"/>
          <w:sz w:val="16"/>
          <w:szCs w:val="16"/>
        </w:rPr>
        <w:t>50</w:t>
      </w:r>
      <w:r>
        <w:rPr>
          <w:rFonts w:ascii="TimesNewRoman" w:hAnsi="TimesNewRoman" w:cs="TimesNewRoman"/>
          <w:color w:val="000000"/>
          <w:sz w:val="24"/>
          <w:szCs w:val="24"/>
        </w:rPr>
        <w:t>, considerațiile generale privind politica în domeniul concurenței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referitoare la efectul asupra concurenței și a schimburilor comerciale se aplică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egală măsură tuturor acestor sectoare, inclusiv ajutoarelor pentru investiții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vizează prelucrarea și comercializarea în sectorul agricol, ajutoarelor pentru investiții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zonele rurale și ajutoarelor pentru investiții în sectorul forestier. Prin urmare,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50 </w:t>
      </w:r>
      <w:r>
        <w:rPr>
          <w:rFonts w:ascii="TimesNewRoman" w:hAnsi="TimesNewRoman" w:cs="TimesNewRoman"/>
          <w:color w:val="000000"/>
          <w:sz w:val="20"/>
          <w:szCs w:val="20"/>
        </w:rPr>
        <w:t>În Orientările comunitare privind ajutoarele de stat în sectorul agricol și forestier pentru perioada 2007-</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2013 (JO C 319, 27.12.2006, p. 1), normele aplicabile întreprinderilor agricole de prelucrare și de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comercializare au fost deja armonizate cu cele aplicabile întreprinderilor neagricole (punctul 17 din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orientările pentru perioada 2007-2013).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descrise la punctele (108)-(120) trebuie să fie respectate în ceea ce privește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astfel de măsuri de ajutor.</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Investment </w:t>
      </w:r>
      <w:proofErr w:type="spellStart"/>
      <w:r>
        <w:rPr>
          <w:rFonts w:ascii="TimesNewRoman,Italic" w:hAnsi="TimesNewRoman,Italic" w:cs="TimesNewRoman,Italic"/>
          <w:i/>
          <w:iCs/>
          <w:color w:val="000000"/>
          <w:sz w:val="24"/>
          <w:szCs w:val="24"/>
        </w:rPr>
        <w:t>aid</w:t>
      </w:r>
      <w:proofErr w:type="spellEnd"/>
      <w:r>
        <w:rPr>
          <w:rFonts w:ascii="TimesNewRoman,Italic" w:hAnsi="TimesNewRoman,Italic" w:cs="TimesNewRoman,Italic"/>
          <w:i/>
          <w:iCs/>
          <w:color w:val="000000"/>
          <w:sz w:val="24"/>
          <w:szCs w:val="24"/>
        </w:rPr>
        <w:t xml:space="preserve"> </w:t>
      </w:r>
      <w:proofErr w:type="spellStart"/>
      <w:r>
        <w:rPr>
          <w:rFonts w:ascii="TimesNewRoman,Italic" w:hAnsi="TimesNewRoman,Italic" w:cs="TimesNewRoman,Italic"/>
          <w:i/>
          <w:iCs/>
          <w:color w:val="000000"/>
          <w:sz w:val="24"/>
          <w:szCs w:val="24"/>
        </w:rPr>
        <w:t>schemes</w:t>
      </w:r>
      <w:proofErr w:type="spellEnd"/>
      <w:r>
        <w:rPr>
          <w:rFonts w:ascii="TimesNewRoman,Italic" w:hAnsi="TimesNewRoman,Italic" w:cs="TimesNewRoman,Italic"/>
          <w:i/>
          <w:iCs/>
          <w:color w:val="000000"/>
          <w:sz w:val="24"/>
          <w:szCs w:val="24"/>
        </w:rPr>
        <w:t xml:space="preserve"> for </w:t>
      </w:r>
      <w:proofErr w:type="spellStart"/>
      <w:r>
        <w:rPr>
          <w:rFonts w:ascii="TimesNewRoman,Italic" w:hAnsi="TimesNewRoman,Italic" w:cs="TimesNewRoman,Italic"/>
          <w:i/>
          <w:iCs/>
          <w:color w:val="000000"/>
          <w:sz w:val="24"/>
          <w:szCs w:val="24"/>
        </w:rPr>
        <w:t>processing</w:t>
      </w:r>
      <w:proofErr w:type="spellEnd"/>
      <w:r>
        <w:rPr>
          <w:rFonts w:ascii="TimesNewRoman,Italic" w:hAnsi="TimesNewRoman,Italic" w:cs="TimesNewRoman,Italic"/>
          <w:i/>
          <w:iCs/>
          <w:color w:val="000000"/>
          <w:sz w:val="24"/>
          <w:szCs w:val="24"/>
        </w:rPr>
        <w:t xml:space="preserve"> of </w:t>
      </w:r>
      <w:proofErr w:type="spellStart"/>
      <w:r>
        <w:rPr>
          <w:rFonts w:ascii="TimesNewRoman,Italic" w:hAnsi="TimesNewRoman,Italic" w:cs="TimesNewRoman,Italic"/>
          <w:i/>
          <w:iCs/>
          <w:color w:val="000000"/>
          <w:sz w:val="24"/>
          <w:szCs w:val="24"/>
        </w:rPr>
        <w:t>Annex</w:t>
      </w:r>
      <w:proofErr w:type="spellEnd"/>
      <w:r>
        <w:rPr>
          <w:rFonts w:ascii="TimesNewRoman,Italic" w:hAnsi="TimesNewRoman,Italic" w:cs="TimesNewRoman,Italic"/>
          <w:i/>
          <w:iCs/>
          <w:color w:val="000000"/>
          <w:sz w:val="24"/>
          <w:szCs w:val="24"/>
        </w:rPr>
        <w:t xml:space="preserve"> I </w:t>
      </w:r>
      <w:proofErr w:type="spellStart"/>
      <w:r>
        <w:rPr>
          <w:rFonts w:ascii="TimesNewRoman,Italic" w:hAnsi="TimesNewRoman,Italic" w:cs="TimesNewRoman,Italic"/>
          <w:i/>
          <w:iCs/>
          <w:color w:val="000000"/>
          <w:sz w:val="24"/>
          <w:szCs w:val="24"/>
        </w:rPr>
        <w:t>into</w:t>
      </w:r>
      <w:proofErr w:type="spellEnd"/>
      <w:r>
        <w:rPr>
          <w:rFonts w:ascii="TimesNewRoman,Italic" w:hAnsi="TimesNewRoman,Italic" w:cs="TimesNewRoman,Italic"/>
          <w:i/>
          <w:iCs/>
          <w:color w:val="000000"/>
          <w:sz w:val="24"/>
          <w:szCs w:val="24"/>
        </w:rPr>
        <w:t xml:space="preserve"> </w:t>
      </w:r>
      <w:proofErr w:type="spellStart"/>
      <w:r>
        <w:rPr>
          <w:rFonts w:ascii="TimesNewRoman,Italic" w:hAnsi="TimesNewRoman,Italic" w:cs="TimesNewRoman,Italic"/>
          <w:i/>
          <w:iCs/>
          <w:color w:val="000000"/>
          <w:sz w:val="24"/>
          <w:szCs w:val="24"/>
        </w:rPr>
        <w:t>Annex</w:t>
      </w:r>
      <w:proofErr w:type="spellEnd"/>
      <w:r>
        <w:rPr>
          <w:rFonts w:ascii="TimesNewRoman,Italic" w:hAnsi="TimesNewRoman,Italic" w:cs="TimesNewRoman,Italic"/>
          <w:i/>
          <w:iCs/>
          <w:color w:val="000000"/>
          <w:sz w:val="24"/>
          <w:szCs w:val="24"/>
        </w:rPr>
        <w:t xml:space="preserve"> I </w:t>
      </w:r>
      <w:proofErr w:type="spellStart"/>
      <w:r>
        <w:rPr>
          <w:rFonts w:ascii="TimesNewRoman,Italic" w:hAnsi="TimesNewRoman,Italic" w:cs="TimesNewRoman,Italic"/>
          <w:i/>
          <w:iCs/>
          <w:color w:val="000000"/>
          <w:sz w:val="24"/>
          <w:szCs w:val="24"/>
        </w:rPr>
        <w:t>products</w:t>
      </w:r>
      <w:proofErr w:type="spellEnd"/>
      <w:r>
        <w:rPr>
          <w:rFonts w:ascii="TimesNewRoman,Italic" w:hAnsi="TimesNewRoman,Italic" w:cs="TimesNewRoman,Italic"/>
          <w:i/>
          <w:iCs/>
          <w:color w:val="000000"/>
          <w:sz w:val="24"/>
          <w:szCs w:val="24"/>
        </w:rPr>
        <w:t xml:space="preserve">, for </w:t>
      </w:r>
      <w:proofErr w:type="spellStart"/>
      <w:r>
        <w:rPr>
          <w:rFonts w:ascii="TimesNewRoman,Italic" w:hAnsi="TimesNewRoman,Italic" w:cs="TimesNewRoman,Italic"/>
          <w:i/>
          <w:iCs/>
          <w:color w:val="000000"/>
          <w:sz w:val="24"/>
          <w:szCs w:val="24"/>
        </w:rPr>
        <w:t>forestry</w:t>
      </w:r>
      <w:proofErr w:type="spellEnd"/>
      <w:r>
        <w:rPr>
          <w:rFonts w:ascii="TimesNewRoman,Italic" w:hAnsi="TimesNewRoman,Italic" w:cs="TimesNewRoman,Italic"/>
          <w:i/>
          <w:iCs/>
          <w:color w:val="000000"/>
          <w:sz w:val="24"/>
          <w:szCs w:val="24"/>
        </w:rPr>
        <w:t xml:space="preserve"> </w:t>
      </w:r>
      <w:proofErr w:type="spellStart"/>
      <w:r>
        <w:rPr>
          <w:rFonts w:ascii="TimesNewRoman,Italic" w:hAnsi="TimesNewRoman,Italic" w:cs="TimesNewRoman,Italic"/>
          <w:i/>
          <w:iCs/>
          <w:color w:val="000000"/>
          <w:sz w:val="24"/>
          <w:szCs w:val="24"/>
        </w:rPr>
        <w:t>and</w:t>
      </w:r>
      <w:proofErr w:type="spellEnd"/>
      <w:r>
        <w:rPr>
          <w:rFonts w:ascii="TimesNewRoman,Italic" w:hAnsi="TimesNewRoman,Italic" w:cs="TimesNewRoman,Italic"/>
          <w:i/>
          <w:iCs/>
          <w:color w:val="000000"/>
          <w:sz w:val="24"/>
          <w:szCs w:val="24"/>
        </w:rPr>
        <w:t xml:space="preserve"> in</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rural </w:t>
      </w:r>
      <w:proofErr w:type="spellStart"/>
      <w:r>
        <w:rPr>
          <w:rFonts w:ascii="TimesNewRoman,Italic" w:hAnsi="TimesNewRoman,Italic" w:cs="TimesNewRoman,Italic"/>
          <w:i/>
          <w:iCs/>
          <w:color w:val="000000"/>
          <w:sz w:val="24"/>
          <w:szCs w:val="24"/>
        </w:rPr>
        <w:t>areas</w:t>
      </w:r>
      <w:proofErr w:type="spellEnd"/>
      <w:r>
        <w:rPr>
          <w:rFonts w:ascii="TimesNewRoman,Italic" w:hAnsi="TimesNewRoman,Italic" w:cs="TimesNewRoman,Italic"/>
          <w:i/>
          <w:iCs/>
          <w:color w:val="000000"/>
          <w:sz w:val="24"/>
          <w:szCs w:val="24"/>
        </w:rPr>
        <w:t>/Scheme de ajutoare în sectorul forestier și în zonele rurale destinate investițiilor</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pentru prelucrarea produselor din anexa I în produse din anexa 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(108) Schemele de ajutoare nu trebuie să conducă la denaturări semnificative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concurenței și ale schimburilor comerciale. În special, chiar dacă denaturările pot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considerate ca fiind limitate la nivel individual (cu condiția să fie îndeplinite toate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privind ajutoarele pentru investiții), pe bază cumulativă, schemele ar putea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 genereze în continuare niveluri ridicate de denaturare. Astfel de denaturări 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putea viza piețele de producție prin crearea sau agravarea unei situații de capacitate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excedentară sau prin crearea, creșterea ori menținerea unei puteri de piață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substanțiale a unor beneficiari într-un mod care va afecta în mod negativ stimulentele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dinamice. Ajutoarele acordate în temeiul schemelor ar putea conduce, de asemenea,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o reducere semnificativă a activității economice în alte zone ale SEE. În cazul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scheme care vizează anumite sectoare, riscul unor astfel de denaturări este chiar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ridicat.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(109) Prin urmare, statul membru trebuie să demonstreze că aceste efecte negative vor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limitate la minimum, ținând seama, de exemplu, de amploarea proiectelor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cuantumurile individuale și cumulate ale ajutoarelor, de beneficiarii preconizați,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precum și de caracteristicile sectoarelor vizate. Pentru a permite Comisiei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analizeze efectele negative probabile, statul membru ar putea prezenta orice evaluare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 impactului de care dispune, precum și evaluări </w:t>
      </w:r>
      <w:r>
        <w:rPr>
          <w:rFonts w:ascii="TimesNewRoman,Italic" w:hAnsi="TimesNewRoman,Italic" w:cs="TimesNewRoman,Italic"/>
          <w:i/>
          <w:iCs/>
          <w:color w:val="000000"/>
          <w:sz w:val="24"/>
          <w:szCs w:val="24"/>
        </w:rPr>
        <w:t xml:space="preserve">ex post </w:t>
      </w:r>
      <w:r>
        <w:rPr>
          <w:rFonts w:ascii="TimesNewRoman" w:hAnsi="TimesNewRoman" w:cs="TimesNewRoman"/>
          <w:color w:val="000000"/>
          <w:sz w:val="24"/>
          <w:szCs w:val="24"/>
        </w:rPr>
        <w:t>efectuate pentru scheme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anterioare similare.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Ajutoare individuale notificate în sectorul forestier și în zonele rurale destinate investițiilor</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pentru prelucrarea produselor din anexa I în produse din anexa 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(110) În evaluarea efectelor negative ale ajutoarelor individuale pentru investiții, Comisia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acordă o atenție specială efectelor negative legate de cumularea capacităților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excedentare în piețele aflate în declin, împiedicării ieșirii de pe piață și noțiunii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putere de piață substanțială. Aceste efecte negative sunt descrise mai jos la punctele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(111)-(120) și trebuie să fie contrabalansate de efectele pozitive ale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 În vederea identificării și a evaluării potențialelor denaturări ale concurenței și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schimburilor comerciale, statele membre ar trebui să furnizeze dovezi care să permită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Comisiei să identifice piețele de produse în cauză (adică produsele afectate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schimbarea de comportament a beneficiarului ajutorului) și să identifice concurenții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clienții/consumatorii afectați.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(112) Comisia utilizează diverse criterii pentru a evalua aceste denaturări potențiale, cum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 fi structura pieței produsului în cauză, performanța pieței (piață în scădere sau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creștere), procesul de selecție a beneficiarului ajutorului, barierele la intrare și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ieșire, gradul de diferențiere al produsului.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(113) Faptul că o întreprindere recurge în mod sistematic la ajutoare de stat ar putea indica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faptul că întreprinderea în cauză nu este în măsură să facă față concurenței pe cont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propriu sau că beneficiază de avantaje necuvenite comparativ cu concurenții săi.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(114) Comisia distinge două surse principale ale potențialelor efecte negative asupra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piețelor de produse: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cazurile de majorare semnificativă a capacității care conduc la o situație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capacitate excedentară sau agravează o astfel de situație existentă, mai ales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 piață aflată în declin,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cazurile în care beneficiarul ajutorului deține o putere de piață substanțială.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(115) Pentru a evalua dacă ajutorul poate servi la crearea sau la menținerea unor structuri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piață ineficiente, Comisia va lua în considerare capacitatea de producție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suplimentară creată de proiect și va analiza dacă piața este neperformantă.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(116) În cazul în care piața în cauză este în creștere, în mod normal există mai puține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motive de îngrijorare cu privire la faptul că ajutorul va afecta în mod negativ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stimulentele dinamice sau că va împiedica în mod necuvenit ieșirea de pe piață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intrarea pe piață.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(117) În cazul în care piețele sunt în declin, există mai multe motive de îngrijorare. În acest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sens, Comisia face distincția între cazurile în care, pe termen lung, piața relevantă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este în mod structural în declin (adică înregistrează o rată de creștere negativă)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cazurile în care piața relevantă se află într-un declin relativ (adică înregistrează o rată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creștere pozitivă, însă nu depășește o rată de creștere de referință).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(118) Performanța insuficientă a pieței va fi măsurată, în mod normal, în raport cu PIB-ul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SEE din cei trei ani care preced începerea proiectului (rata de referință); performanța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fi stabilită și pe baza ratelor de creștere anticipate pentru următorii trei până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cinci ani. Indicatorii pot include creșterea viitoare previzibilă a pieței în cauză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ratele preconizate rezultate de utilizare a capacității, precum și impactul probabil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creșterii capacității asupra concurenților, prin efectele sale asupra prețurilor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marjelor de profit.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(119) În unele cazuri, este posibil ca evaluarea creșterii pieței de produse din SEE să nu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adecvată pentru evaluarea integrală a efectelor ajutorului, în special dacă piața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geografică este mondială. În astfel de cazuri, Comisia va analiza efectul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asupra structurilor pieței în cauză, în special potențialul acestuia de a elimina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producătorii din SEE.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(120) Pentru a evalua existența unei puteri de piață substanțiale, Comisia va lua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considerare poziția beneficiarului de-a lungul unei perioade anterioare primirii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ajutorului și poziția pe piață preconizată după finalizarea investiției. Comisia va ține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seama de cotele de piață ale beneficiarului, precum și de cotele de piață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concurenților acestuia și de alți factori relevanți, inclusiv, de exemplu, structura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pieței, analizând concentrarea pe piață, posibilele bariere la intrare</w:t>
      </w:r>
      <w:r>
        <w:rPr>
          <w:rFonts w:ascii="TimesNewRoman" w:hAnsi="TimesNewRoman" w:cs="TimesNewRoman"/>
          <w:color w:val="000000"/>
          <w:sz w:val="16"/>
          <w:szCs w:val="16"/>
        </w:rPr>
        <w:t>51</w:t>
      </w:r>
      <w:r>
        <w:rPr>
          <w:rFonts w:ascii="TimesNewRoman" w:hAnsi="TimesNewRoman" w:cs="TimesNewRoman"/>
          <w:color w:val="000000"/>
          <w:sz w:val="24"/>
          <w:szCs w:val="24"/>
        </w:rPr>
        <w:t>, puterea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cumpărare</w:t>
      </w:r>
      <w:r>
        <w:rPr>
          <w:rFonts w:ascii="TimesNewRoman" w:hAnsi="TimesNewRoman" w:cs="TimesNewRoman"/>
          <w:color w:val="000000"/>
          <w:sz w:val="16"/>
          <w:szCs w:val="16"/>
        </w:rPr>
        <w:t xml:space="preserve">52 </w:t>
      </w:r>
      <w:r>
        <w:rPr>
          <w:rFonts w:ascii="TimesNewRoman" w:hAnsi="TimesNewRoman" w:cs="TimesNewRoman"/>
          <w:color w:val="000000"/>
          <w:sz w:val="24"/>
          <w:szCs w:val="24"/>
        </w:rPr>
        <w:t>și barierele în calea extinderii sau a ieșirii.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3.7. Transparență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(121) Statul membru în cauză publică pe un site internet cuprinzător privind ajutoarele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 la nivel național sau regional următoarele informații referitoare la schemele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 de stat: textul integral al schemei de ajutoare notificate și al dispozițiilor sale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punere în aplicare, autoritatea care acordă ajutorul, denumirea beneficiarilor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individuali, forma (în special instrumentul de ajutor) și cuantumul ajutorului acordat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fiecărui beneficiar, regiunea (la nivel NUTS II) în care este situat beneficiarul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principalul sector economic în care beneficiarul își desfășoară activitatea, la nivelul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grupei NACE. Aceste cerințe se aplică, de asemenea, </w:t>
      </w:r>
      <w:r>
        <w:rPr>
          <w:rFonts w:ascii="TimesNewRoman,Italic" w:hAnsi="TimesNewRoman,Italic" w:cs="TimesNewRoman,Italic"/>
          <w:i/>
          <w:iCs/>
          <w:color w:val="000000"/>
          <w:sz w:val="24"/>
          <w:szCs w:val="24"/>
        </w:rPr>
        <w:t>mutatis mutandis</w:t>
      </w:r>
      <w:r>
        <w:rPr>
          <w:rFonts w:ascii="TimesNewRoman" w:hAnsi="TimesNewRoman" w:cs="TimesNewRoman"/>
          <w:color w:val="000000"/>
          <w:sz w:val="24"/>
          <w:szCs w:val="24"/>
        </w:rPr>
        <w:t>, ajutoarelor</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ad </w:t>
      </w:r>
      <w:proofErr w:type="spellStart"/>
      <w:r>
        <w:rPr>
          <w:rFonts w:ascii="TimesNewRoman,Italic" w:hAnsi="TimesNewRoman,Italic" w:cs="TimesNewRoman,Italic"/>
          <w:i/>
          <w:iCs/>
          <w:color w:val="000000"/>
          <w:sz w:val="24"/>
          <w:szCs w:val="24"/>
        </w:rPr>
        <w:t>hoc</w:t>
      </w:r>
      <w:proofErr w:type="spellEnd"/>
      <w:r>
        <w:rPr>
          <w:rFonts w:ascii="TimesNewRoman,Italic" w:hAnsi="TimesNewRoman,Italic" w:cs="TimesNewRoman,Italic"/>
          <w:i/>
          <w:iCs/>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(122) Cerința privind publicarea prevăzută la punctul (121) se aplică numai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 acordă ajutoare individuale care depășesc: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15 000 EUR pentru beneficiari din sectorul producției agricole primare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51 </w:t>
      </w:r>
      <w:r>
        <w:rPr>
          <w:rFonts w:ascii="TimesNewRoman" w:hAnsi="TimesNewRoman" w:cs="TimesNewRoman"/>
          <w:color w:val="000000"/>
          <w:sz w:val="20"/>
          <w:szCs w:val="20"/>
        </w:rPr>
        <w:t>Printre aceste bariere la intrare se numără barierele juridice (în special drepturile de proprietate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intelectuală), economiile de scară și de gamă, barierele de acces la rețele și la infrastructură.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care ajutorul vizează o piață pe care beneficiarul ajutorului este un operator tradițional, posibilele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bariere la intrare pot spori potențiala putere de piață substanțială exercitată de beneficiarul ajutorului și,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în consecință, posibilele efecte negative ale respectivei puteri de piață.</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52 </w:t>
      </w:r>
      <w:r>
        <w:rPr>
          <w:rFonts w:ascii="TimesNewRoman" w:hAnsi="TimesNewRoman" w:cs="TimesNewRoman"/>
          <w:color w:val="000000"/>
          <w:sz w:val="20"/>
          <w:szCs w:val="20"/>
        </w:rPr>
        <w:t>În cazul în care există cumpărători puternici pe piață, este mai puțin probabil ca un beneficiar al</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ajutorului să poată majora prețurile în raport cu acești cumpărători puternici.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200 000 EUR pentru beneficiari din sectorul prelucrării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sectorul comercializării de produse agricole și din sectorul forestier sau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 care nu se încadrează în domeniul de aplicare al articolului 42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(123) Pentru schemele sub formă de avantaje fiscale, se consideră că aceste condiții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îndeplinite dacă statele membre publică informațiile obligatorii privind cuantumurile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individuale în tranșe de 150 000 EUR pentru producția agricolă primară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de 2 milioane EUR pentru prelucrarea de produse agricole, pentru comercializarea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produse agricole, pentru sectorul forestier sau pentru alte activități care nu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încadrează în domeniul de aplicare al articolului 42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(124) În cazul în care ajutorul individual acordat se încadrează în domeniul de aplicare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Regulamentului DR și fie este cofinanțat de Fondul european agricol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 rurală (FEADR), fie este acordat ca finanțare națională suplimentară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măsurile cofinanțate respective, statul membru poate opta să nu îl publice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site-ul internet unic privind ajutoarele de stat, cu condiția ca ajutorul individual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acordat să fi fost publicat în conformitate cu articolele 111, 112 și 113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(UE) nr. 1306/2013. Într-un astfel de caz, statul membru face trimitere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 site-ul internet unic privind ajutoarele de stat, prevăzut la punctul (121), la site-ul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internet prevăzut la articolul 111 din Regulamentul (UE) nr. 1306/2013.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(125) Informațiile respective trebuie publicate după adoptarea deciziei de acordare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ajutorului, trebuie păstrate cel puțin 10 ani și se pun fără restricții la dispoziția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publicului larg.</w:t>
      </w:r>
      <w:r>
        <w:rPr>
          <w:rFonts w:ascii="TimesNewRoman" w:hAnsi="TimesNewRoman" w:cs="TimesNewRoman"/>
          <w:color w:val="000000"/>
          <w:sz w:val="16"/>
          <w:szCs w:val="16"/>
        </w:rPr>
        <w:t xml:space="preserve">53 </w:t>
      </w:r>
      <w:r>
        <w:rPr>
          <w:rFonts w:ascii="TimesNewRoman" w:hAnsi="TimesNewRoman" w:cs="TimesNewRoman"/>
          <w:color w:val="000000"/>
          <w:sz w:val="24"/>
          <w:szCs w:val="24"/>
        </w:rPr>
        <w:t>Din motive de transparență, statele membre elaborează rapoarte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efectuează revizuiri, astfel cum se prevede în secțiunea III capitolul 2 din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19"/>
          <w:szCs w:val="19"/>
        </w:rPr>
        <w:t>II</w:t>
      </w:r>
      <w:r>
        <w:rPr>
          <w:rFonts w:ascii="TimesNewRoman,Bold" w:hAnsi="TimesNewRoman,Bold" w:cs="TimesNewRoman,Bold"/>
          <w:b/>
          <w:bCs/>
          <w:color w:val="000000"/>
          <w:sz w:val="24"/>
          <w:szCs w:val="24"/>
        </w:rPr>
        <w:t>. C</w:t>
      </w:r>
      <w:r>
        <w:rPr>
          <w:rFonts w:ascii="TimesNewRoman,Bold" w:hAnsi="TimesNewRoman,Bold" w:cs="TimesNewRoman,Bold"/>
          <w:b/>
          <w:bCs/>
          <w:color w:val="000000"/>
          <w:sz w:val="19"/>
          <w:szCs w:val="19"/>
        </w:rPr>
        <w:t>ATEGORII DE AJUTOARE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24"/>
          <w:szCs w:val="24"/>
        </w:rPr>
        <w:t>1. M</w:t>
      </w:r>
      <w:r>
        <w:rPr>
          <w:rFonts w:ascii="TimesNewRoman,Bold" w:hAnsi="TimesNewRoman,Bold" w:cs="TimesNewRoman,Bold"/>
          <w:b/>
          <w:bCs/>
          <w:color w:val="000000"/>
          <w:sz w:val="19"/>
          <w:szCs w:val="19"/>
        </w:rPr>
        <w:t xml:space="preserve">ĂSURI ÎN FAVOAREA ÎNTREPRINDERILOR CARE </w:t>
      </w:r>
      <w:proofErr w:type="spellStart"/>
      <w:r>
        <w:rPr>
          <w:rFonts w:ascii="TimesNewRoman,Bold" w:hAnsi="TimesNewRoman,Bold" w:cs="TimesNewRoman,Bold"/>
          <w:b/>
          <w:bCs/>
          <w:color w:val="000000"/>
          <w:sz w:val="19"/>
          <w:szCs w:val="19"/>
        </w:rPr>
        <w:t>ÎșI</w:t>
      </w:r>
      <w:proofErr w:type="spellEnd"/>
      <w:r>
        <w:rPr>
          <w:rFonts w:ascii="TimesNewRoman,Bold" w:hAnsi="TimesNewRoman,Bold" w:cs="TimesNewRoman,Bold"/>
          <w:b/>
          <w:bCs/>
          <w:color w:val="000000"/>
          <w:sz w:val="19"/>
          <w:szCs w:val="19"/>
        </w:rPr>
        <w:t xml:space="preserve"> </w:t>
      </w:r>
      <w:proofErr w:type="spellStart"/>
      <w:r>
        <w:rPr>
          <w:rFonts w:ascii="TimesNewRoman,Bold" w:hAnsi="TimesNewRoman,Bold" w:cs="TimesNewRoman,Bold"/>
          <w:b/>
          <w:bCs/>
          <w:color w:val="000000"/>
          <w:sz w:val="19"/>
          <w:szCs w:val="19"/>
        </w:rPr>
        <w:t>DESFĂșOARĂ</w:t>
      </w:r>
      <w:proofErr w:type="spellEnd"/>
      <w:r>
        <w:rPr>
          <w:rFonts w:ascii="TimesNewRoman,Bold" w:hAnsi="TimesNewRoman,Bold" w:cs="TimesNewRoman,Bold"/>
          <w:b/>
          <w:bCs/>
          <w:color w:val="000000"/>
          <w:sz w:val="19"/>
          <w:szCs w:val="19"/>
        </w:rPr>
        <w:t xml:space="preserve"> ACTIVITATEA ÎN</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19"/>
          <w:szCs w:val="19"/>
        </w:rPr>
        <w:lastRenderedPageBreak/>
        <w:t xml:space="preserve">DOMENIUL </w:t>
      </w:r>
      <w:proofErr w:type="spellStart"/>
      <w:r>
        <w:rPr>
          <w:rFonts w:ascii="TimesNewRoman,Bold" w:hAnsi="TimesNewRoman,Bold" w:cs="TimesNewRoman,Bold"/>
          <w:b/>
          <w:bCs/>
          <w:color w:val="000000"/>
          <w:sz w:val="19"/>
          <w:szCs w:val="19"/>
        </w:rPr>
        <w:t>PRODUCțIEI</w:t>
      </w:r>
      <w:proofErr w:type="spellEnd"/>
      <w:r>
        <w:rPr>
          <w:rFonts w:ascii="TimesNewRoman,Bold" w:hAnsi="TimesNewRoman,Bold" w:cs="TimesNewRoman,Bold"/>
          <w:b/>
          <w:bCs/>
          <w:color w:val="000000"/>
          <w:sz w:val="19"/>
          <w:szCs w:val="19"/>
        </w:rPr>
        <w:t xml:space="preserve"> PRIMARE</w:t>
      </w:r>
      <w:r>
        <w:rPr>
          <w:rFonts w:ascii="TimesNewRoman,Bold" w:hAnsi="TimesNewRoman,Bold" w:cs="TimesNewRoman,Bold"/>
          <w:b/>
          <w:bCs/>
          <w:color w:val="000000"/>
          <w:sz w:val="24"/>
          <w:szCs w:val="24"/>
        </w:rPr>
        <w:t xml:space="preserve">, </w:t>
      </w:r>
      <w:r>
        <w:rPr>
          <w:rFonts w:ascii="TimesNewRoman,Bold" w:hAnsi="TimesNewRoman,Bold" w:cs="TimesNewRoman,Bold"/>
          <w:b/>
          <w:bCs/>
          <w:color w:val="000000"/>
          <w:sz w:val="19"/>
          <w:szCs w:val="19"/>
        </w:rPr>
        <w:t xml:space="preserve">AL PRELUCRĂRII </w:t>
      </w:r>
      <w:proofErr w:type="spellStart"/>
      <w:r>
        <w:rPr>
          <w:rFonts w:ascii="TimesNewRoman,Bold" w:hAnsi="TimesNewRoman,Bold" w:cs="TimesNewRoman,Bold"/>
          <w:b/>
          <w:bCs/>
          <w:color w:val="000000"/>
          <w:sz w:val="19"/>
          <w:szCs w:val="19"/>
        </w:rPr>
        <w:t>șI</w:t>
      </w:r>
      <w:proofErr w:type="spellEnd"/>
      <w:r>
        <w:rPr>
          <w:rFonts w:ascii="TimesNewRoman,Bold" w:hAnsi="TimesNewRoman,Bold" w:cs="TimesNewRoman,Bold"/>
          <w:b/>
          <w:bCs/>
          <w:color w:val="000000"/>
          <w:sz w:val="19"/>
          <w:szCs w:val="19"/>
        </w:rPr>
        <w:t xml:space="preserve"> AL COMERCIALIZĂRII DE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19"/>
          <w:szCs w:val="19"/>
        </w:rPr>
        <w:t>PRODUSE AGRICOLE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 Măsuri 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(126) Regulamentul DR stabilește o serie de măsuri de sprijin pentru dezvoltarea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(127) Prezentele orientări preiau conținutul măsurilor prevăzute în Regulamentul DR și în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53 </w:t>
      </w:r>
      <w:r>
        <w:rPr>
          <w:rFonts w:ascii="TimesNewRoman" w:hAnsi="TimesNewRoman" w:cs="TimesNewRoman"/>
          <w:color w:val="000000"/>
          <w:sz w:val="20"/>
          <w:szCs w:val="20"/>
        </w:rPr>
        <w:t>Aceste informații ar trebui actualizate în mod regulat (de exemplu, la fiecare șase luni) și se pun la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dispoziție în formate comune.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regulamentele de punere în aplicare a acestuia, în măsura în care sunt în concordanță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principiile generale privind ajutoarele de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(128) Atunci când analizează ajutoarele de stat, Comisia trebuie să ia în considerare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prevăzute în Regulamentul DR, în dispozițiile de punere în aplicare și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actul delegat [instituite posterior prezentelor orientări], în măsura în care acestea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concordanță cu principiile generale privind ajutoarele de stat.</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1.1.1. Ajutoare pentru investiții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(129) Prezentul capitol se aplică investițiilor în exploatații agricole care au legătură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producția primară de produse agricole, investițiilor conexe prelucrării produselor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în produse agricole și comercializării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(130) În plus față de respectarea principiilor comune de evaluare, toate ajutoarele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 trebuie să respecte următoarea condiție: în cazul în care o organizare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comună a pieței, inclusiv schemele de sprijin direct, finanțată de Fondul european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garantare agricolă (FEGA) impune restricții asupra producției sau limitări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sprijinului UE la nivelul întreprinderilor individuale, al exploatațiilor sau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întreprinderilor de prelucrare, </w:t>
      </w:r>
      <w:proofErr w:type="spellStart"/>
      <w:r>
        <w:rPr>
          <w:rFonts w:ascii="TimesNewRoman" w:hAnsi="TimesNewRoman" w:cs="TimesNewRoman"/>
          <w:color w:val="000000"/>
          <w:sz w:val="24"/>
          <w:szCs w:val="24"/>
        </w:rPr>
        <w:t>nicio</w:t>
      </w:r>
      <w:proofErr w:type="spellEnd"/>
      <w:r>
        <w:rPr>
          <w:rFonts w:ascii="TimesNewRoman" w:hAnsi="TimesNewRoman" w:cs="TimesNewRoman"/>
          <w:color w:val="000000"/>
          <w:sz w:val="24"/>
          <w:szCs w:val="24"/>
        </w:rPr>
        <w:t xml:space="preserve"> investiție care ar majora producția peste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restricțiile sau limitările respective nu poate beneficia de sprijin sub formă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stat.</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1.1.1.1. Ajutoare pentru investiții în active corporale și necorporale în exploatații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agricole care au legătură cu producția agricolă primară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(131) Ajutoarele pentru investiții din prezentul subcapitol sunt declarate compatibile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piața internă în temeiul articolului 107 alineatul (3) litera (c) din tratat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respectă condiția generală privind ajutoarele pentru investiții prevăzută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punctul (130) din prezentele orientări și condițiile specifice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(132) Prezentul subcapitol se aplică ajutoarelor pentru investiții tangibile și intangibile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exploatații agricole care au legătură cu producția agricolă primară. Investițiile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efectuează de unul sau mai mulți beneficiari ori vizează un activ corporal sau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 necorporal utilizat de unul sau mai mulți beneficiari.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(133) Prezentul subcapitol se aplică, de asemenea, investițiilor tangibile și celor intangibile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au legătură cu producția de energie din surse regenerabile sau cu producția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biocarburanți</w:t>
      </w:r>
      <w:proofErr w:type="spellEnd"/>
      <w:r>
        <w:rPr>
          <w:rFonts w:ascii="TimesNewRoman" w:hAnsi="TimesNewRoman" w:cs="TimesNewRoman"/>
          <w:color w:val="000000"/>
          <w:sz w:val="24"/>
          <w:szCs w:val="24"/>
        </w:rPr>
        <w:t xml:space="preserve"> în cadrul exploatațiilor, care îndeplinesc condițiile prezentate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 În cazul în care investiția se efectuează în producția de </w:t>
      </w:r>
      <w:proofErr w:type="spellStart"/>
      <w:r>
        <w:rPr>
          <w:rFonts w:ascii="TimesNewRoman" w:hAnsi="TimesNewRoman" w:cs="TimesNewRoman"/>
          <w:color w:val="000000"/>
          <w:sz w:val="24"/>
          <w:szCs w:val="24"/>
        </w:rPr>
        <w:t>biocarburanți</w:t>
      </w:r>
      <w:proofErr w:type="spellEnd"/>
      <w:r>
        <w:rPr>
          <w:rFonts w:ascii="TimesNewRoman" w:hAnsi="TimesNewRoman" w:cs="TimesNewRoman"/>
          <w:color w:val="000000"/>
          <w:sz w:val="24"/>
          <w:szCs w:val="24"/>
        </w:rPr>
        <w:t xml:space="preserve"> în sensul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Directivei 2009/28/CE</w:t>
      </w:r>
      <w:r>
        <w:rPr>
          <w:rFonts w:ascii="TimesNewRoman" w:hAnsi="TimesNewRoman" w:cs="TimesNewRoman"/>
          <w:color w:val="000000"/>
          <w:sz w:val="16"/>
          <w:szCs w:val="16"/>
        </w:rPr>
        <w:t xml:space="preserve">54 </w:t>
      </w:r>
      <w:r>
        <w:rPr>
          <w:rFonts w:ascii="TimesNewRoman" w:hAnsi="TimesNewRoman" w:cs="TimesNewRoman"/>
          <w:color w:val="000000"/>
          <w:sz w:val="24"/>
          <w:szCs w:val="24"/>
        </w:rPr>
        <w:t>în cadrul exploatațiilor agricole, instalațiile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producere a energiei din surse regenerabile sunt eligibile pentru ajutor numai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în care capacitatea de producție a acestora este cel mult echivalentă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consumul mediu anual de combustibil pentru transport al exploatației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Biocarburantul</w:t>
      </w:r>
      <w:proofErr w:type="spellEnd"/>
      <w:r>
        <w:rPr>
          <w:rFonts w:ascii="TimesNewRoman" w:hAnsi="TimesNewRoman" w:cs="TimesNewRoman"/>
          <w:color w:val="000000"/>
          <w:sz w:val="24"/>
          <w:szCs w:val="24"/>
        </w:rPr>
        <w:t xml:space="preserve"> produs nu se vinde pe piață.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În cazul în care investiția se efectuează în producția de energie termică și/sau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energie electrică din surse regenerabile în cadrul exploatațiilor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instalațiile de producere a energiei din surse regenerabile sunt eligibile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 numai în cazul în care capacitatea de producție a acestora este cel mult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echivalentă cu consumul anual mediu combinat de energie termică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energie electrică în cadrul exploatației agricole, inclusiv în cadrul gospodăriei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În ceea ce privește energia electrică, vânzarea acesteia în rețea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permisă numai în măsura în care se respectă limita consumului propriu anual.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energia electrică este furnizată în rețea, producătorii fac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obiectul responsabilității standard în materie de echilibrare,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există piețe </w:t>
      </w:r>
      <w:proofErr w:type="spellStart"/>
      <w:r>
        <w:rPr>
          <w:rFonts w:ascii="TimesNewRoman" w:hAnsi="TimesNewRoman" w:cs="TimesNewRoman"/>
          <w:color w:val="000000"/>
          <w:sz w:val="24"/>
          <w:szCs w:val="24"/>
        </w:rPr>
        <w:t>intrazilnice</w:t>
      </w:r>
      <w:proofErr w:type="spellEnd"/>
      <w:r>
        <w:rPr>
          <w:rFonts w:ascii="TimesNewRoman" w:hAnsi="TimesNewRoman" w:cs="TimesNewRoman"/>
          <w:color w:val="000000"/>
          <w:sz w:val="24"/>
          <w:szCs w:val="24"/>
        </w:rPr>
        <w:t xml:space="preserve"> de echilibrare competitive.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(134) În cazul în care investiția în producția de energie sau de </w:t>
      </w:r>
      <w:proofErr w:type="spellStart"/>
      <w:r>
        <w:rPr>
          <w:rFonts w:ascii="TimesNewRoman" w:hAnsi="TimesNewRoman" w:cs="TimesNewRoman"/>
          <w:color w:val="000000"/>
          <w:sz w:val="24"/>
          <w:szCs w:val="24"/>
        </w:rPr>
        <w:t>biocarburant</w:t>
      </w:r>
      <w:proofErr w:type="spellEnd"/>
      <w:r>
        <w:rPr>
          <w:rFonts w:ascii="TimesNewRoman" w:hAnsi="TimesNewRoman" w:cs="TimesNewRoman"/>
          <w:color w:val="000000"/>
          <w:sz w:val="24"/>
          <w:szCs w:val="24"/>
        </w:rPr>
        <w:t xml:space="preserve"> este efectuată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mai multe exploatații agricole, consumul mediul anual este acumulat cuantumului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echivalent consumului mediu anual al tuturor beneficiarilor.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(135) [Statele membre solicită respectarea standardelor minime în materie de eficiență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energetică de către investițiile care beneficiază de sprijin care consumă sau produc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energie, în cazul în care există astfel de standarde la nivel național sau internațional.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(136) Investițiile în instalații, a căror destinație principală este producerea de energie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electrică din biomasă, nu sunt eligibile pentru ajutor, cu excepția cazului în care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utilizează un procentaj minim de energie termică, care urmează să fie stabilit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statele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(137) Statele membre stabilesc praguri pentru proporțiile maxime de cereale și de alte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culturi bogate în amidon, zaharuri și culturi oleaginoase utilizate pentru producția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bioenergiei, inclusiv a </w:t>
      </w:r>
      <w:proofErr w:type="spellStart"/>
      <w:r>
        <w:rPr>
          <w:rFonts w:ascii="TimesNewRoman" w:hAnsi="TimesNewRoman" w:cs="TimesNewRoman"/>
          <w:color w:val="000000"/>
          <w:sz w:val="24"/>
          <w:szCs w:val="24"/>
        </w:rPr>
        <w:t>biocarburanților</w:t>
      </w:r>
      <w:proofErr w:type="spellEnd"/>
      <w:r>
        <w:rPr>
          <w:rFonts w:ascii="TimesNewRoman" w:hAnsi="TimesNewRoman" w:cs="TimesNewRoman"/>
          <w:color w:val="000000"/>
          <w:sz w:val="24"/>
          <w:szCs w:val="24"/>
        </w:rPr>
        <w:t>, pentru diferitele tipuri de instalații.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Ajutoarele pentru proiectele care produc </w:t>
      </w:r>
      <w:proofErr w:type="spellStart"/>
      <w:r>
        <w:rPr>
          <w:rFonts w:ascii="TimesNewRoman" w:hAnsi="TimesNewRoman" w:cs="TimesNewRoman"/>
          <w:color w:val="000000"/>
          <w:sz w:val="24"/>
          <w:szCs w:val="24"/>
        </w:rPr>
        <w:t>biocarburanți</w:t>
      </w:r>
      <w:proofErr w:type="spellEnd"/>
      <w:r>
        <w:rPr>
          <w:rFonts w:ascii="TimesNewRoman" w:hAnsi="TimesNewRoman" w:cs="TimesNewRoman"/>
          <w:color w:val="000000"/>
          <w:sz w:val="24"/>
          <w:szCs w:val="24"/>
        </w:rPr>
        <w:t xml:space="preserve"> sau </w:t>
      </w:r>
      <w:proofErr w:type="spellStart"/>
      <w:r>
        <w:rPr>
          <w:rFonts w:ascii="TimesNewRoman" w:hAnsi="TimesNewRoman" w:cs="TimesNewRoman"/>
          <w:color w:val="000000"/>
          <w:sz w:val="24"/>
          <w:szCs w:val="24"/>
        </w:rPr>
        <w:t>biolichide</w:t>
      </w:r>
      <w:proofErr w:type="spellEnd"/>
      <w:r>
        <w:rPr>
          <w:rFonts w:ascii="TimesNewRoman" w:hAnsi="TimesNewRoman" w:cs="TimesNewRoman"/>
          <w:color w:val="000000"/>
          <w:sz w:val="24"/>
          <w:szCs w:val="24"/>
        </w:rPr>
        <w:t xml:space="preserve"> se limitează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biocarburanții</w:t>
      </w:r>
      <w:proofErr w:type="spellEnd"/>
      <w:r>
        <w:rPr>
          <w:rFonts w:ascii="TimesNewRoman" w:hAnsi="TimesNewRoman" w:cs="TimesNewRoman"/>
          <w:color w:val="000000"/>
          <w:sz w:val="24"/>
          <w:szCs w:val="24"/>
        </w:rPr>
        <w:t xml:space="preserve"> sau la </w:t>
      </w:r>
      <w:proofErr w:type="spellStart"/>
      <w:r>
        <w:rPr>
          <w:rFonts w:ascii="TimesNewRoman" w:hAnsi="TimesNewRoman" w:cs="TimesNewRoman"/>
          <w:color w:val="000000"/>
          <w:sz w:val="24"/>
          <w:szCs w:val="24"/>
        </w:rPr>
        <w:t>biolichidele</w:t>
      </w:r>
      <w:proofErr w:type="spellEnd"/>
      <w:r>
        <w:rPr>
          <w:rFonts w:ascii="TimesNewRoman" w:hAnsi="TimesNewRoman" w:cs="TimesNewRoman"/>
          <w:color w:val="000000"/>
          <w:sz w:val="24"/>
          <w:szCs w:val="24"/>
        </w:rPr>
        <w:t xml:space="preserve"> care îndeplinesc criteriile de durabilitate stabilite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 17 alineatele (2)-(6) din Directiva 2009/28/CE a Parlamentului European și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54 </w:t>
      </w:r>
      <w:r>
        <w:rPr>
          <w:rFonts w:ascii="TimesNewRoman" w:hAnsi="TimesNewRoman" w:cs="TimesNewRoman"/>
          <w:color w:val="000000"/>
          <w:sz w:val="20"/>
          <w:szCs w:val="20"/>
        </w:rPr>
        <w:t>Directiva 2009/28/CE a Parlamentului European și a Consiliului din 23 aprilie 2009 privind promovarea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utilizării energiei din surse regenerabile, de modificare și ulterior de abrogare a Directivelor</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2001/77/CE și 2003/30/CE, JO L 140, 5.6.2009, p. 16.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Consiliului. În acest context ar trebui inclusă o analiză generală în evaluarea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strategică de mediu a programului 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(138) În cazul în care capacitatea de producție a instalației depășește consumul anual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 al beneficiarului (beneficiarilor), statele membre se conformează condițiilor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de Orientările privind ajutoarele pentru protecția mediului (și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energie).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(139) Investiția urmărește următoarele obiective: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îmbunătățirea nivelului global de performanță și sustenabilitate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exploatației agricole, în special prin reducerea costurilor de producție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prin îmbunătățirea și reorientarea producției;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îmbunătățirea mediului natural, a igienei sau a standardelor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bunăstarea animalelor, cu condiția ca investiția în cauză să aibă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obiectiv depășirea standardelor în vigoare ale UE;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crearea și îmbunătățirea infrastructurii legate de evoluția, adaptarea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modernizarea agriculturii, inclusiv accesul la terenurile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consolidarea și ameliorarea terenurilor, aprovizionarea cu energie și apă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economisirea acestora;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(d) îndeplinirea obiectivelor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inclusiv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stadiul de conservare a biodiversității speciilor și habitatelor, precum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sporirea utilității publice a unei zone Natura 2000 sau a altor sisteme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mare valoare naturală, atât timp cât investițiile sunt neproductive;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refacerea potențialului de producție care a fost afectat de calamități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naturale, de evenimente extraordinare sau de fenomene meteorologice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nefavorabile care pot fi asimilate calamităților naturale, de boli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animalelor și de organisme dăunătoare plantelor, de animale protejate,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precum și prevenirea pagubelor provocate de evenimentele menționate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mai sus și atenuarea riscurilor generate de acestea;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 respectarea standardelor în condițiile precizate la punctele (140)-(142)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mai jos.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(140) Se pot acorda ajutoare tinerilor fermieri care se instalează pentru prima dată într-o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exploatație agricolă în calitate de șef al acesteia în ceea ce privește investițiile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scopul respectării standardelor Uniunii care se aplică producției agricole, inclusiv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ceea ce privește securitatea în muncă. Se pot acorda astfel de ajutoare pentru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perioadă de maximum 24 de luni de la data instalării.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(141) Croația poate să acorde ajutoare pentru punerea în aplicare a Directivei „Nitrați”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modificate, în termen de maximum patru ani de la data aderării, în temeiul articolului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alineatul (2) și al articolului 5 alineatul (1) din directiva menționată.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(142) În cazul în care dreptul Uniunii impune noi cerințe întreprinderilor agricole, se pot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 ajutoare pentru investiții în scopul îndeplinirii cerințelor respective pentru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perioadă de maximum 12 luni de la data la care acestea devin obligatorii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exploatația agricolă.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(143) În ceea ce privește irigarea unor suprafețe noi și a unor suprafețe irigate existente,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numai investițiile care îndeplinesc următoarele condiții sunt considerate costuri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un plan de management al bazinului hidrografic, în condițiile prevăzute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Directiva-cadru privind apa, a fost notificat Comisiei pentru întreaga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zonă în care urmează să se efectueze investiția, precum și în orice altă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zonă al cărei mediu poate să fie afectat de investiție. Măsurile care intră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vigoare în cadrul planului de management al bazinului hidrografic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 cu articolul 11 din directiva menționată și care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relevante pentru sectorul agricol au fost descrise în programul respectiv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măsuri;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există un sistem de contorizare a apei care permite măsurarea utilizării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apei la nivelul investiției care beneficiază de sprijin sau un astfel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sistem este disponibil sau urmează să fie instituit în cadrul investiției;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o investiție pentru îmbunătățirea unei instalații de irigare existente sau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unui element al unei infrastructuri de irigare este eligibilă numai dacă,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baza evaluării </w:t>
      </w:r>
      <w:r>
        <w:rPr>
          <w:rFonts w:ascii="TimesNewRoman,Italic" w:hAnsi="TimesNewRoman,Italic" w:cs="TimesNewRoman,Italic"/>
          <w:i/>
          <w:iCs/>
          <w:color w:val="000000"/>
          <w:sz w:val="24"/>
          <w:szCs w:val="24"/>
        </w:rPr>
        <w:t>ex ante</w:t>
      </w:r>
      <w:r>
        <w:rPr>
          <w:rFonts w:ascii="TimesNewRoman" w:hAnsi="TimesNewRoman" w:cs="TimesNewRoman"/>
          <w:color w:val="000000"/>
          <w:sz w:val="24"/>
          <w:szCs w:val="24"/>
        </w:rPr>
        <w:t>, permite realizarea unor economii de apă potențiale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o valoare minimă cuprinsă între 5 % și 25 %, în conformitate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parametrii tehnici ai instalațiilor sau ai infrastructurii existente. În cazul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care investiția afectează corpuri de apă subterană sau de suprafață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căror stare a fost identificată ca fiind mai puțin decât bună în planul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cauză de management al bazinului hidrografic din motive legate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cantitatea de apă: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investiția asigură o reducere efectivă a utilizării apei, la nivelul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investiției, care se ridică la cel puțin 50 % din economiile de apă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potențiale care sunt posibile datorită investiției;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în cazul unei investiții într-o singură exploatație agricolă, aceasta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are, de asemenea, ca rezultat reducerea consumului total de apă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exploatației, care se ridică la cel puțin 50 % din economiile de apă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potențiale care sunt posibile la nivelul investiției. Consumul total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apă al exploatației include apa vândută de exploatație;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w:t>
      </w: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niciuna dintre condițiile menționate la litera (c) nu se aplică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 într-o instalație existentă care afectează numai eficiența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energetică sau unei investiții în vederea creării unui rezervor 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unei investiții în vederea utilizării apei reciclate care nu afectează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 corp de apă subterană sau de suprafață;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o investiție care are ca rezultat o creștere netă a suprafeței irigate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afectează un anumit corp de apă subterană sau de suprafață este eligibilă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numai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starea corpului de apă nu a fost identificată ca fiind mai puțin decât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bună în planul în cauză de management al bazinului hidrografic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motive legate de cantitatea de apă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o analiză de mediu arată că investiția nu va avea niciun efect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negativ semnificativ asupra mediului. O astfel de analiză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impactului asupra mediului fie se efectuează de autoritatea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competentă, fie se aprobă de aceasta și se poate referi,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asemenea, la grupuri de exploatații;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prin derogare de la litera (d) punctul (i) de mai sus, investițiile care au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rezultat o creștere netă a suprafeței irigate pot fi eligibile în continuare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investiția este combinată cu o investiție într-o instalație de irigare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existentă sau într-un element al unei infrastructuri de irigare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conform evaluării </w:t>
      </w:r>
      <w:r>
        <w:rPr>
          <w:rFonts w:ascii="TimesNewRoman,Italic" w:hAnsi="TimesNewRoman,Italic" w:cs="TimesNewRoman,Italic"/>
          <w:i/>
          <w:iCs/>
          <w:color w:val="000000"/>
          <w:sz w:val="24"/>
          <w:szCs w:val="24"/>
        </w:rPr>
        <w:t>ex ante</w:t>
      </w:r>
      <w:r>
        <w:rPr>
          <w:rFonts w:ascii="TimesNewRoman" w:hAnsi="TimesNewRoman" w:cs="TimesNewRoman"/>
          <w:color w:val="000000"/>
          <w:sz w:val="24"/>
          <w:szCs w:val="24"/>
        </w:rPr>
        <w:t>, permite realizarea unor economii de apă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potențiale cu o valoare minimă cuprinsă între 5 % și 25 %,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 cu parametrii tehnici ai instalației sau ai infrastructurii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existente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investiția asigură o reducere efectivă a utilizării apei, la nivelul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investiției în ansamblu, care se ridică la cel puțin 50 %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economiile de apă potențiale care sunt posibile datorită investiției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instalația de irigare existentă sau în elementul infrastructurii;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 prin derogare, condiția prevăzută la litera (d) punctul (i) de mai sus nu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aplică investițiilor pentru înființarea unei noi instalații de irigare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alimentată cu apă dintr-un rezervor existent, aprobat de autoritățile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competente înainte de 31 octombrie 2013, dacă sunt îndeplinite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următoarele condiții: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rezervorul în cauză este identificat în planul în cauză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management al bazinului hidrografic și face obiectul cerințelor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control prevăzute la articolul 11 alineatul (3) litera (e)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Directiva-cadru privind apa;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la 31 octombrie 2013, era în vigoare fie o limită maximă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captărilor totale din rezervor, fie un nivel minim necesar al fluxului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corpurilor de apă afectate de rezervor;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respectiva limită maximă sau respectivul nivel minim necesar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fluxului respectă condițiile prevăzute la articolul 4 din </w:t>
      </w:r>
      <w:proofErr w:type="spellStart"/>
      <w:r>
        <w:rPr>
          <w:rFonts w:ascii="TimesNewRoman" w:hAnsi="TimesNewRoman" w:cs="TimesNewRoman"/>
          <w:color w:val="000000"/>
          <w:sz w:val="24"/>
          <w:szCs w:val="24"/>
        </w:rPr>
        <w:t>Directivacadru</w:t>
      </w:r>
      <w:proofErr w:type="spellEnd"/>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apa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iv</w:t>
      </w:r>
      <w:proofErr w:type="spellEnd"/>
      <w:r>
        <w:rPr>
          <w:rFonts w:ascii="TimesNewRoman" w:hAnsi="TimesNewRoman" w:cs="TimesNewRoman"/>
          <w:color w:val="000000"/>
          <w:sz w:val="24"/>
          <w:szCs w:val="24"/>
        </w:rPr>
        <w:t>) investiția în cauză nu are ca rezultat captări peste limita maximă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vigoare la 31 octombrie 2013 sau o reducere a nivelului fluxului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corpurilor de apă afectate sub nivelul minim necesar în vigoare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 octombrie 2013.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(144) Suprafețele care nu sunt irigate, dar pe care a funcționat în trecutul recent o instalație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de irigare, ceea ce trebuie stabilit și justificat de statele membre, pot fi considerate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suprafețe irigate în scopul stabilirii creșterii nete a suprafeței irigate.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(145) Ajutoarele acoperă următoarele 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costurile aferente construirii, achiziționării, inclusiv prin leasing,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îmbunătățirii unor bunuri imobile, terenurile achiziționate fiind eligibile numai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într-un procent de până la 10 % din totalul costurilor eligibile ale operațiunii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cauză. În cazuri excepționale și justificate în mod corespunzător, un procentaj</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mai ridicat poate fi autorizat pentru operațiunile de conservare a mediului.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tinerilor fermieri, procentajul respectiv poate fi de până la […%]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totalul costurilor eligibile ale operațiunii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achiziționarea sau achiziționarea prin leasing de mașini și echipamente,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limita valorii de piață a activelor;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costurile generale legate de cheltuielile prevăzute la literele (a) și (b), cum ar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onorariile pentru arhitecți, ingineri și consultanți, onorariile pentru consiliere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sustenabilitatea de mediu și sustenabilitatea economică, inclusiv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studiile de fezabilitate. Studiile de fezabilitate pot rămâne costuri eligibile chiar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în cazul în care, pe baza rezultatelor acestora, nu se suportă cheltuielile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la literele (a) și (b);</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următoarele investiții intangibile: achiziționarea sau dezvoltarea de software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achiziționarea de brevete, licențe, drepturi de autor, mărci;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cheltuielile aferente investițiilor neproductive care au legătură cu obiectivele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la punctul (139) litera (d) de mai sus;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 în cazul investițiilor destinate refacerii potențialului de producție agricolă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fost afectat de calamități naturale, de evenimente extraordinare sau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fenomene meteorologice nefavorabile care pot fi asimilate calamităților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naturale, de boli ale animalelor sau de organisme dăunătoare plantelor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 protejate, costurile eligibile pot să includă costurile suportate în scopul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refacerii potențialului de producție până la nivelul înregistrat înainte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producerea evenimentelor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 în cazul investițiilor destinate prevenirii pagubelor provocate de calamități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naturale, de evenimente extraordinare, de fenomene meteorologice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nefavorabile care pot fi asimilate calamităților naturale, de boli ale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de organisme dăunătoare plantelor și de animale protejate,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 să includă costurile aferente acțiunilor preventive specifice menite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diminueze consecințele unor astfel de evenimente probabile.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(146) Nu se acordă ajutoare pentru 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achiziționarea de drepturi de producție, drepturi la plată și plante anuale;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sădirea de plante anuale;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achiziționarea de animale, cu excepția investițiilor efectuate în scopul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obiectivului prevăzut la punctul (139) litera (e)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investiții efectuate în scopul respectării standardelor în vigoare ale UE,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excepția ajutoarelor acordate tinerilor fermieri, a ajutoarelor acordate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Croația pentru punerea în aplicare a Directivei „Nitrați” modificate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pentru respectarea standardelor nou-introduse ale UE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 cu condițiile prevăzute la punctele (140)-(142) din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costurile, altele decât cele prevăzute la punctul (145), conexe contractelor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leasing, cum ar fi marja locatorului, costurile de refinanțare a dobânzilor,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cheltuielile generale și cheltuielile de asigurare, nu sunt considerate costuri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(147) Ajutoarele pentru investiții destinate refacerii potențialului de producție agricolă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acordate în temeiul punctului (139) litera (e) din prezentele orientări nu se cumulează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ajutoarele destinate compensării pentru pagubele materiale prevăzute în secțiunea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subcapitolele 1.2.1.1, 1.2.1.2, 1.2.1.3 și 1.2.5 din prezentele orientări.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(148) Intensitatea ajutorului nu depășește: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75 % din cuantumul costurilor eligibile pentru investiții în regiunile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75 % din cuantumul costurilor eligibile pentru investiții în insulele mici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Marea Egee;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75 % din costurile eligibile pentru investiții în Croația care vizează punerea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 a Directivei „Nitrați” modificate, în conformitate cu punctul (141)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50 % din cuantumul costurilor eligibile în regiunile mai puțin dezvoltate și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toate regiunile al căror produs intern brut (PIB) pe cap de locuitor în perioada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2007-2013 a fost mai mic de 75 % din PIB-ul mediu al UE-25 în perioada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referință, dar al căror PIB pe cap de locuitor este de peste 75 % din PIB-ul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 al UE-27;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40 % din cuantumul costurilor eligibile în alte regiuni.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(149) Ratele prevăzute mai sus la punctul (148) pot fi majorate cu 20 de puncte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procentuale, cu condiția ca ajutorul maxim combinat să nu depășească 90 % în cazul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tinerilor fermieri, astfel cum sunt definiți la punctul (38) subpunctul 20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s-au instalat deja în cei cinci ani anteriori cererii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investițiilor colective, cum ar fi instalațiile de depozitare care sunt utilizate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 grup de fermieri sau instalațiile pentru pregătirea produselor agricole înainte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comercializare, și al proiectelor integrate care cuprind mai multe măsuri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în Regulamentul DR, inclusiv cele legate de fuzionarea organizațiilor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producători;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investițiilor în zone care se confruntă cu constrângeri naturale și cu alte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constrângeri specifice în temeiul articolului 32 din Regulamentul DR;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operațiunilor finanțate în cadrul Parteneriatului european pentru inovare (PEI),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cum ar fi investițiile într-un nou grajd, care să permită testarea unei noi practici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adăpostire a animalelor care a fost elaborată în cadrul unui grup operațional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alcătuit din fermieri, oameni de știință și organizații neguvernamentale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domeniul bunăstării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investițiilor pentru îmbunătățirea mediului natural, a condițiilor de igienă sau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standardelor privind bunăstarea animalelor, astfel cum se prevede la punctul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(139) litera (b) de mai sus; în acest caz, intensitatea majorată a ajutorului, astfel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cum se prevede la prezentul punct, se aplică numai costurilor suplimentare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necesare pentru atingerea unui nivel care să depășească standardele în vigoare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ale UE și care să nu genereze o creștere a capacității de producție;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 investițiilor pentru îmbunătățirea sustenabilității exploatației agricole, astfel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cum se prevede la punctul (139) litera (a), care sunt legate de angajamentele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și de agricultura ecologică în temeiul secțiunii 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subcapitolele 1.1.5.1. și 1.1.8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(150) În ceea ce privește investițiile neproductive prevăzute la punctul (139) litera (d)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investițiile destinate refacerii potențialului de producție prevăzute la punctul (139)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litera (e), intensitatea maximă a ajutorului nu depășește 100 %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(151) În ceea ce privește investițiile cu obiective în materie de prevenire prevăzute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punctul (139) litera (e), intensitatea maximă a ajutorului nu depășește 80 %. Aceasta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fi majorată până la 100 % în cazul în care investiția este efectuată colectiv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mai mulți beneficiari.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1.1.1.2. Ajutoare pentru investiții care vizează conservarea patrimoniului cultural și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natural aflat în cadrul exploatațiilor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(152) Ajutoarele pentru investiții care vizează conservarea peisajelor naturale și a clădirilor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aflate în cadrul exploatației agricole care fac parte din patrimoniul cultural și natural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sunt considerate compatibile cu piața internă în temeiul articolului 107 alineatul (3)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litera (c) din tratat în cazul în care respectă principiile comune de evaluare prevăzute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prezentele orientări, condiția generală privind ajutoarele pentru investiții de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punctul (130) din prezentele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(153) Se acordă ajutoare pentru patrimoniul sub formă de peisaje naturale și clădiri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este recunoscut în mod oficial ca patrimoniu cultural sau natural de autoritățile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publice competente ale statului membru.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(154) Sunt eligibile următoarele costuri destinate conservării patrimoniului cultural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natural: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costurile de investiții în active corporale;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lucrările de investiții efectuate de fermier sau de angajații săi.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(155) Intensitatea ajutorului nu depășește: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În cazul investițiilor care vizează conservarea unor elemente de patrimoniu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neproductive aflate în cadrul exploatațiilor agricole, cum ar fi elemente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caracter arheologic sau istoric, intensitatea ajutorului este limitată la 100 %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reale suportate.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În cazul investițiilor care vizează conservarea unor elemente de patrimoniu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productive aflate în cadrul exploatațiilor agricole și cu condiția ca investiția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nu genereze </w:t>
      </w:r>
      <w:proofErr w:type="spellStart"/>
      <w:r>
        <w:rPr>
          <w:rFonts w:ascii="TimesNewRoman" w:hAnsi="TimesNewRoman" w:cs="TimesNewRoman"/>
          <w:color w:val="000000"/>
          <w:sz w:val="24"/>
          <w:szCs w:val="24"/>
        </w:rPr>
        <w:t>nicio</w:t>
      </w:r>
      <w:proofErr w:type="spellEnd"/>
      <w:r>
        <w:rPr>
          <w:rFonts w:ascii="TimesNewRoman" w:hAnsi="TimesNewRoman" w:cs="TimesNewRoman"/>
          <w:color w:val="000000"/>
          <w:sz w:val="24"/>
          <w:szCs w:val="24"/>
        </w:rPr>
        <w:t xml:space="preserve"> creștere a capacității de producție, intensitatea ajutorului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limitată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80 % din costurile reale suportate în zonele care se confruntă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constrângeri naturale;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70 % din costurile reale suportate în regiunile mai puțin dezvoltate;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60 % din costurile reale suportate în alte zone.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În cazul în care există o creștere a capacității de producție, se aplică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intensitățile ajutoarelor pentru investiții prevăzute la punctele (148) și (149).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Se pot acorda ajutoare suplimentare la o rată de până la 100 % din costurile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 pentru acoperirea costurilor suplimentare generate de utilizarea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materialelor tradiționale necesare în vederea păstrării autenticității istorice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clădirilor din cadrul exploatațiilor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Fără a se aduce atingere normelor prevăzute la literele (a)-(d), intensitatea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maximă a ajutorului este limitată la 100 % din costurile eligibile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investițiile se referă la infrastructuri la scară redusă.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 Ajutoarele pentru lucrări de investiții efectuate de fermier sau de angajații săi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 limitează la 10 000 EUR pe an.</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1.1.1.3. Ajutoare pentru investiții privind mutarea clădirilor fermei sau a altor instalații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(156) Ajutoarele pentru investiții privind mutarea, în interesul public, a clădirilor fermei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61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a altor instalații sunt considerate compatibile cu piața internă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(3) litera (c) din tratat în cazul în care respectă principiile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comune de evaluare ale prezentelor orientări, condiția generală privind ajutoarele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investiții prevăzută la punctul (130) din prezentele orientări și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(157) Mutarea unei clădiri a unei ferme sau a altor instalații aflate în interiorul ori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apropierea așezărilor rurale („clădire a fermei”) urmărește un obiectiv de interes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public. Interesul public invocat pentru a se justifica acordarea ajutoarelor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prezentului subcapitol se menționează în dispozițiile relevante ale statului membru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(158) Costurile eligibile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în cazul dezmembrării, al îndepărtării și al reconstruirii unor instalații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existente: costurile reale suportate;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în cazul în care este prezent un element de modernizare: creșterea valorii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instalațiilor vechi și a celor noi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în cazul în care este prezent un element de creștere a capacității de producție: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aferente creșterii respective.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Intensitățile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(159) Se aplică următoarele intensități ale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în cazul în care mutarea unei clădiri a unei ferme constă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dezmembrarea, îndepărtarea și reconstruirea unor instalații existente,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intensitatea ajutorului este limitată la 100 % din costurile reale suportate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activitățile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în cazul în care, suplimentar dispozițiilor de la litera (a) de mai sus,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mutarea unei clădiri a unei ferme are drept rezultat modernizarea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instalațiilor sau creșterea capacității de producție, se aplică intensitățile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pentru investiții prevăzute la punctele (148) și (149) în ceea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 privește costurile aferente modernizării instalațiilor sau creșterii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capacității de producție. În sensul prezentului punct, simpla înlocuire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unei clădiri sau a unor instalații existente cu noi clădiri sau instalații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modernizate, fără a se modifica în mod fundamental producția obținută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tehnologia utilizată nu se consideră că are legătură cu modernizarea;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în cazul în care mutarea vizează activități apropiate de așezări rurale,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scopul de a îmbunătăți calitatea vieții sau de a crește performanța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 a așezării, și se referă la infrastructuri la scară redusă, intensitatea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ajutorului este limitată la 100 % din costurile eligibile.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1.1.1.4. Ajutoare pentru investiții în legătură cu prelucrarea și comercializarea de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(160) Ajutoarele pentru investiții în legătură cu prelucrarea produselor agricole care are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rezultat un produs agricol și comercializarea acestora sunt considerate compatibile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piața internă în temeiul articolului 107 alineatul (3) litera (c) din tratat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respectă principiile comune de evaluare ale prezentelor orientări, condiția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generală privind ajutoarele pentru investiții prevăzută la punctul (130) din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și dispozițiile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(161) Prezentul subcapitol se aplică ajutoarelor pentru investiții în active corporale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necorporale în legătură cu prelucrarea de produse agricole în produse agricole și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comercializarea acestora, astfel cum se prevede la punctul (38) subpunctele 7 și 9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(162) Statele membre pot acorda ajutoare pentru investiții în legătură cu prelucrarea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produselor agricole care are ca rezultat un produs agricol și cu comercializarea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acestora în cazul în care ajutoarele îndeplinesc toate condițiile prevăzute de unul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dintre următoarele instrumente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RGEC [REGULAMENTUL (UE) nr. …/.. AL COMISIEI din XXX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declarare a anumitor categorii de ajutoare compatibile cu piața internă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aplicarea articolelor 107 și 108 din tratat], astfel cum a fost înlocuit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abrogat,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Orientările privind ajutoarele de stat regionale pentru perioada 2014-2020</w:t>
      </w:r>
      <w:r>
        <w:rPr>
          <w:rFonts w:ascii="TimesNewRoman" w:hAnsi="TimesNewRoman" w:cs="TimesNewRoman"/>
          <w:color w:val="000000"/>
          <w:sz w:val="16"/>
          <w:szCs w:val="16"/>
        </w:rPr>
        <w:t xml:space="preserve">55 </w:t>
      </w:r>
      <w:r>
        <w:rPr>
          <w:rFonts w:ascii="TimesNewRoman" w:hAnsi="TimesNewRoman" w:cs="TimesNewRoman"/>
          <w:color w:val="000000"/>
          <w:sz w:val="24"/>
          <w:szCs w:val="24"/>
        </w:rPr>
        <w:t>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condițiile prezentului subcapitol.</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(163) Costurile eligibile în temeiul punctului (162)(c) se limitează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costurile aferente construirii, achiziționării, inclusiv prin leasing, sau</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55 </w:t>
      </w:r>
      <w:r>
        <w:rPr>
          <w:rFonts w:ascii="TimesNewRoman" w:hAnsi="TimesNewRoman" w:cs="TimesNewRoman"/>
          <w:color w:val="000000"/>
          <w:sz w:val="20"/>
          <w:szCs w:val="20"/>
        </w:rPr>
        <w:t>JO C 209, 23.7.2013.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îmbunătățirii unor bunuri imobile, terenurile fiind eligibile numai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nu depășesc 10 % din totalul costurilor eligibile ale operațiunii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achiziționarea sau achiziționarea prin leasing de mașini și echipamente,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limita valorii de piață a activului;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costurile generale legate de cheltuielile prevăzute la literele (a) și (b), cum ar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onorariile pentru arhitecți, ingineri și consultanți, onorariile pentru consiliere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sustenabilitatea de mediu și sustenabilitatea economică, inclusiv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studiile de fezabilitate. Studiile de fezabilitate rămân cheltuieli eligibile chiar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pe baza rezultatelor acestora, nu se suportă cheltuielile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la literele (a) și (b);</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în ceea ce privește activele necorporale: achiziționarea sau dezvoltarea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software și achiziționarea de brevete, licențe, drepturi de autor, mărci.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(164) Nu sunt eligibile următoarele costuri: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costurile, altele decât cele prevăzute la punctul (163), conexe contractelor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leasing, cum ar fi marja locatorului, costurile de refinanțare a dobânzilor,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cheltuielile generale și cheltuielile de asigurare;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costurile aferente investițiilor efectuate în scopul respectării standardelor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vigoare ale UE.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(165) Intensitatea maximă a ajutorului în temeiul prezentelor orientări nu depășește: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 75 % din cuantumul costurilor de investiție eligibile în regiunile </w:t>
      </w: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75 % din cuantumul costurilor eligibile în insulele mici din Marea Egee;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50 % din costurile de investiție eligibile în regiunile mai puțin dezvoltate și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toate regiunile al căror PIB pe cap de locuitor în perioada 2007-2013 a fost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mic de 75 % din PIB-ul mediu al UE-25 în perioada de referință, dar al căror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PIB pe cap de locuitor este de peste 75 % din PIB-ul mediu al UE-27;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40 % din costurile de investiție eligibile în alte regiuni.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(166) Ratele ajutorului prevăzute la punctul (165) de mai sus pot fi majorate cu 20 %,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condiția ca intensitatea maximă combinată a ajutorului să nu depășească 90 %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operațiunilor: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legate de fuzionarea organizațiilor de producători;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care beneficiază de sprijin în cadrul PEI.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(167) Ajutoarele individuale cu costuri eligibile care depășesc 25 de milioane EUR sau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cazul cărora echivalentul subvenţie brută depășește 12 milioane EUR trebuie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notificate în mod special Comisiei, în conformitate cu articolul 108 alineatul (3)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tratat.</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1.1.2. Ajutoare la înființare pentru tinerii fermieri și pentru dezvoltarea fermelor mici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(168) Ajutoarele la înființare pentru tinerii fermieri și ajutoarele la înființare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dezvoltarea fermelor mici sunt considerate compatibile cu piața internă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(3) litera (c) din tratat în cazul în care respectă principiile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comune de evaluare ale 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(169) Se acordă ajutoare tinerilor fermieri, astfel cum au fost definiți la punctul (38)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subpunctul 20 din prezentele orientări, care sunt microîntreprinderi și întreprinderi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mici, sau fermelor mici. Fermele mici se definesc de statele membre pe baza unor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criterii obiective și se limitează la microîntreprinderi și întreprinderi mici.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(170) Statele membre definesc praguri superioare și praguri inferioare [în ceea ce privește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potențialul de producție al exploatației agricole] de acces la ajutoarele la înființare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tinerii fermieri și pentru dezvoltarea fermelor mici. Pragul inferior de acces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la înființare pentru tinerii fermieri sunt mai ridicate decât pragul superior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acces la ajutoarele pentru dezvoltarea fermelor mici. [Terenurile sunt luate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considerare pentru calcularea atingerii pragului numai în cazul în care sunt închiriate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dacă solicitantul poate demonstra în alt mod că pragul va fi respectat, pentru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perioadă de cel puțin cinci ani de la data cererii de sprijin.]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(171) Ajutoarele sunt condiționate de prezentarea către autoritatea competentă a statului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membru în cauză a unui plan de afaceri, a cărui punere în aplicare începe în termen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nouă luni de la data adoptării deciziei de acordare 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(172) În cazul ajutorului pentru tinerii fermieri, planul de afaceri prevede că beneficiarul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are obligația de a se conforma definiției fermierului activ în temeiul articolului 9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(UE) nr. PD/2013 în termen de 18 luni de la data instalării.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(173) [Tinerii fermieri care nu dețin abilitățile și competențele profesionale adecvate, astfel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cum se prevede la punctul (38) subpunctul 20, au dreptul de a beneficia de ajutor,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condiția să își asume angajamentul de a dobândi abilitățile respective în termen de 36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luni de la data adoptării deciziei de acordare a ajutorului. Angajamentul se include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planul de afaceri.]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(174) [Planul de afaceri descrie cel puțin 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în cazul ajutoarelor la înființare pentru tinerii fermieri: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situația inițială a exploatației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etapele și obiectivele stabilite în vederea dezvoltării activităților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exploatației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detalii privind acțiunile necesare în vederea dezvoltării activităților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exploatației agricole, cum ar fi investițiile, activitatea de formare,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consilierea sau orice altă activitate;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în cazul ajutoarelor la înființare pentru dezvoltarea fermelor mici: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situația inițială a exploatației agricole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detalii privind acțiunile care ar putea sprijini realizarea viabilității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economice, cum ar fi investițiile, activitatea de formare, cooperarea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orice altă acțiune.]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(175) Ajutoarele se plătesc în cel puțin două tranșe de-a lungul unei perioade de cinci ani.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tinerilor fermieri, plata ultimei tranșe este condiționată de punerea corectă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 a planului de afaceri prevăzut la punctul (172).</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(176) Cuantumul maxim al ajutorului se limitează la 70 000 EUR pe tânăr fermier și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15 000 EUR pe fermă mică.</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1.1.3. Ajutoare pentru transferul exploatațiilor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(177) Ajutoarele pentru transferul exploatațiilor agricole către o întreprindere agricolă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participă la o schemă pentru micii fermieri sunt considerate compatibile cu piața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internă în temeiul articolului 107 alineatul (3) litera (c) din tratat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respectă principiile comune de evaluare ale prezentelor orientări și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(178) Ajutoarele se acordă întreprinderilor agricole care, la momentul depunerii cererii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 au fost eligibile și au participat timp de cel puțin un an la schema pentru micii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fermieri instituită de titlul V din Regulamentul PD și care se angajează să își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transfere permanent întreaga exploatație și drepturile la plată corespunzătoare unui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alt fermier.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(179) Ajutoarele se varsă ca plată anuală sau ca plată unică.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(180) Ajutoarele se plătesc de la data transferului și până la data de 31 decembrie 2020.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(181) Ajutorul reprezintă 120 % din plata anuală pe care beneficiarul este eligibil să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primească în temeiul schemei pentru micii fermieri.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1.1.4. Ajutoare la înființare destinate grupurilor și organizațiilor de producători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(182) Comisia adoptă o poziție favorabilă în ceea ce privește ajutoarele la înființare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destinate grupurilor și organizațiilor de producători, întrucât acestea constituie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stimulent pentru asocierea fermierilor. Prin urmare, Comisia va declara ajutoarele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înființare destinate grupurilor și organizațiilor de producători ca fiind compatibile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piața internă în temeiul articolului 107 alineatul (3) litera (c) din tratat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ajutoarele respective respectă principiile comune de evaluare ale prezentelor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și dispozițiile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(183) Prezentul subcapitol se aplică întregului sector agricol, inclusiv producției primare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prelucrării și comercializării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(184) Sunt eligibile pentru ajutor numai grupurile sau organizațiile de producători care 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fost recunoscute în mod oficial de autoritatea competentă a statului membru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 baza prezentării unui plan de afaceri.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(185) Ajutoarele se acordă cu condiția respectării de către statele membre a obligației de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verifica îndeplinirea obiectivelor planului de afaceri într-o perioadă de cinci ani de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data recunoașterii oficiale a grupului sau a organizației de producători.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(186) Acordurile, deciziile și practicile concertate încheiate în cadrul grupului sau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organizației de producători respectă normele privind concurența, astfel cum se aplică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acestea în temeiul articolelor 206-210 din Regulamentul privind OCP unică.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(187) Ca alternativă la acordarea de ajutoare grupurilor sau organizațiilor de producători,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 de până la același cuantum total se pot acorda în mod direct producătorilor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 compensa contribuțiile acestora la costurile aferente asigurării funcționării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grupurilor sau organizațiilor în timpul primilor cinci ani de la formarea grupului.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(188) Statele membre pot continua să acorde ajutoare grupurilor de producători chiar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după ce acestea au fost recunoscute ca organizații de producători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condițiilor prevăzute în Regulamentul privind OCP unică.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(189) Ajutoarele se limitează la grupurile și la organizațiile de producători care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încadrează în definiția IMM-urilor. Comisia nu autorizează ajutoare de stat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 mari care vizează acoperirea costurilor care fac obiectul prezentului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(190) Schemele de ajutoare autorizate în temeiul prezentei secțiuni sunt supuse condiției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 face obiectul unei ajustări pentru a se lua în considerare orice modificare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reglementărilor privind organizările comune ale pieței.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(191) Costurile eligibile pot să includă costurile aferente închirierii unor spații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corespunzătoare, achiziționarea de echipamente de birou, inclusiv hardware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software, costurile cu personalul administrativ, cheltuielile generale și taxele juridice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administrative. În cazul în care sunt achiziționate spații, costurile eligibile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spații se limitează la costurile de închiriere la prețul pieței.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(192) Nu se acordă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organizațiilor de producători (entităților/organismelor), cum ar fi societățile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cooperativele, care au ca obiectiv gestionarea uneia sau a mai multor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exploatații agricole și care, în consecință, sunt, de fapt, producători individuali;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altor asociații agricole care desfășoară activități, cum ar fi sprijinul reciproc,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servicii de înlocuire în cadrul fermei și servicii de gestionare a fermelor,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 exploatațiilor membrilor, fără a fi implicate în adaptarea în comun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ofertei la piață;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grupurilor, organizațiilor sau asociațiilor de producători care au obiective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incompatibile cu articolele 152 și 159 din Regulamentul privind OCP unică.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(193) Ajutoarele se plătesc ca ajutoare forfetare în tranșe anuale în primii cinci ani de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data la care grupul sau organizația de producători a fost oficial recunoscut(ă)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autoritatea competentă pe baza planului său de afaceri. Statele membre plătesc ultima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tranșă numai după ce au verificat punerea corectă în aplicare a planului de afaceri.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(194) Ajutoarele care se acordă grupurilor sau organizațiilor de producători pentru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acoperi cheltuieli care nu au legătură cu cheltuielile aferente înființării, cum ar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investițiile sau activitățile de promovare, vor fi evaluate în conformitate cu normele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reglementează acest tip de ajutoare.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(195) Intensitatea ajutorului se limitează la 100 %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(196) Cuantumul total al ajutorului se limitează la 500 000 EUR. Ajutorul este degresiv.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1.1.5. Ajutoare pentru angajamente în materie de </w:t>
      </w:r>
      <w:proofErr w:type="spellStart"/>
      <w:r>
        <w:rPr>
          <w:rFonts w:ascii="TimesNewRoman,Bold" w:hAnsi="TimesNewRoman,Bold" w:cs="TimesNewRoman,Bold"/>
          <w:b/>
          <w:bCs/>
          <w:color w:val="000000"/>
          <w:sz w:val="24"/>
          <w:szCs w:val="24"/>
        </w:rPr>
        <w:t>agromediu</w:t>
      </w:r>
      <w:proofErr w:type="spellEnd"/>
      <w:r>
        <w:rPr>
          <w:rFonts w:ascii="TimesNewRoman,Bold" w:hAnsi="TimesNewRoman,Bold" w:cs="TimesNewRoman,Bold"/>
          <w:b/>
          <w:bCs/>
          <w:color w:val="000000"/>
          <w:sz w:val="24"/>
          <w:szCs w:val="24"/>
        </w:rPr>
        <w:t xml:space="preserve"> și climă și pentru</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angajamente în materie de bunăstare a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(197) Prezentul subcapitol se aplică numai producției primare de produse agricole.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1.1.5.1. Ajutoare pentru angajamente în materie de </w:t>
      </w:r>
      <w:proofErr w:type="spellStart"/>
      <w:r>
        <w:rPr>
          <w:rFonts w:ascii="TimesNewRoman,Bold" w:hAnsi="TimesNewRoman,Bold" w:cs="TimesNewRoman,Bold"/>
          <w:b/>
          <w:bCs/>
          <w:color w:val="000000"/>
          <w:sz w:val="24"/>
          <w:szCs w:val="24"/>
        </w:rPr>
        <w:t>agromediu</w:t>
      </w:r>
      <w:proofErr w:type="spellEnd"/>
      <w:r>
        <w:rPr>
          <w:rFonts w:ascii="TimesNewRoman,Bold" w:hAnsi="TimesNewRoman,Bold" w:cs="TimesNewRoman,Bold"/>
          <w:b/>
          <w:bCs/>
          <w:color w:val="000000"/>
          <w:sz w:val="24"/>
          <w:szCs w:val="24"/>
        </w:rPr>
        <w:t xml:space="preserve"> și climă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(198) Ajutoarele pentru angajamente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sunt declarate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temeiul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respectă principiile comune de evaluare ale prezentelor orientări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(199) Prezentul subcapitol se aplică ajutoarelor pentru întreprinderile agricole și grupurile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întreprinderi agricole care se angajează în mod voluntar să desfășoare operațiuni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constând într-unul sau mai multe angajamente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având ca obiect terenuri agricole care urmează să fie definite de statele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inclusiv, dar fără a se limita la aceasta, suprafața agricolă definită la punctul (38)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subpunctul 30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(200) Măsura are drept obiectiv conservarea, precum și promovarea schimbărilor necesare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nivelul practicilor agricole care au o contribuție pozitivă în ceea ce privește mediul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clima.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(201) Ajutoarele vor acoperi numai angajamentele voluntare care depășesc standardele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obligatorii relevante, stabilite în temeiul titlului VI capitolul I din Regulamentul (UE)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nr. 1306/2013, criteriile relevante și activitățile minime, astfel cum sunt stabilite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temeiul articolului 4 alineatul (1) litera (c) a doua și, respectiv, a treia liniuță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PD, cerințele minime relevante pentru utilizarea îngrășămintelor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produselor de protecție a plantelor, precum și alte cerințe obligatorii relevante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stabilite de legislația națională. Toate respectivele cerințe obligatorii sunt identificate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descrise în notificare.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(202) Statele membre depun eforturi pentru asigurarea faptului că întreprinderilor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desfășoară operațiuni în cadrul acestei măsuri li se furnizează cunoștințele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informațiile necesare pentru a le pune în aplicare, de exemplu prin intermediul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consilierii de specialitate cu privire la angajamente și/sau prin condiționarea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ajutorului acordat în cadrul acestei măsuri de urmarea unei formări corespunzătoare.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(203) Angajamentele din cadrul acestei măsuri se asumă pentru o perioadă de cinci până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șapte ani. Cu toate acestea, dacă este necesar pentru realizarea sau menținerea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beneficiilor de mediu urmărite, statele membre pot stabili o perioadă mai lungă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anumite tipuri de angajamente, inclusiv prin acordarea unei prelungiri anuale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acestora după încheierea perioadei inițiale.</w:t>
      </w:r>
      <w:r>
        <w:rPr>
          <w:rFonts w:ascii="TimesNewRoman" w:hAnsi="TimesNewRoman" w:cs="TimesNewRoman"/>
          <w:color w:val="000000"/>
          <w:sz w:val="16"/>
          <w:szCs w:val="16"/>
        </w:rPr>
        <w:t xml:space="preserve">56 </w:t>
      </w:r>
      <w:r>
        <w:rPr>
          <w:rFonts w:ascii="TimesNewRoman" w:hAnsi="TimesNewRoman" w:cs="TimesNewRoman"/>
          <w:color w:val="000000"/>
          <w:sz w:val="24"/>
          <w:szCs w:val="24"/>
        </w:rPr>
        <w:t>În cazul angajamentelor noi care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asumate imediat după îndeplinirea angajamentului din perioada inițială,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pot stabili o perioadă mai scurtă.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(204) Dacă este cazul, se respectă normele privind plățile pe suprafață prevăzute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 47 din Regulamentul DR și dispozițiile actului delegat al acestuia.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(205) Ajutoarele pentru angajamente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destinate altor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gestionari de terenuri și altor grupuri de beneficiari decât întreprinderile agricole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 acorda în temeiul secțiunii II subcapitolul 3.4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(206) [Angajamentele din cadrul măsurii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privind </w:t>
      </w:r>
      <w:proofErr w:type="spellStart"/>
      <w:r>
        <w:rPr>
          <w:rFonts w:ascii="TimesNewRoman" w:hAnsi="TimesNewRoman" w:cs="TimesNewRoman"/>
          <w:color w:val="000000"/>
          <w:sz w:val="24"/>
          <w:szCs w:val="24"/>
        </w:rPr>
        <w:t>extensificarea</w:t>
      </w:r>
      <w:proofErr w:type="spellEnd"/>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creșterii animalelor îndeplinesc cel puțin următoare condiții: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întreaga suprafaţă de păşunat a exploatației este gestionată și întreținută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 se evita </w:t>
      </w:r>
      <w:proofErr w:type="spellStart"/>
      <w:r>
        <w:rPr>
          <w:rFonts w:ascii="TimesNewRoman" w:hAnsi="TimesNewRoman" w:cs="TimesNewRoman"/>
          <w:color w:val="000000"/>
          <w:sz w:val="24"/>
          <w:szCs w:val="24"/>
        </w:rPr>
        <w:t>suprapășunatul</w:t>
      </w:r>
      <w:proofErr w:type="spellEnd"/>
      <w:r>
        <w:rPr>
          <w:rFonts w:ascii="TimesNewRoman" w:hAnsi="TimesNewRoman" w:cs="TimesNewRoman"/>
          <w:color w:val="000000"/>
          <w:sz w:val="24"/>
          <w:szCs w:val="24"/>
        </w:rPr>
        <w:t xml:space="preserve"> și </w:t>
      </w:r>
      <w:proofErr w:type="spellStart"/>
      <w:r>
        <w:rPr>
          <w:rFonts w:ascii="TimesNewRoman" w:hAnsi="TimesNewRoman" w:cs="TimesNewRoman"/>
          <w:color w:val="000000"/>
          <w:sz w:val="24"/>
          <w:szCs w:val="24"/>
        </w:rPr>
        <w:t>subpășunatul</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densitatea șeptelului se definește ținând seama de totalitatea erbivorelor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 fermei sau, în cazul unui angajament menit să limiteze percolarea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substanțelor nutritive, de totalitatea animalelor din exploatație care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relevante pentru angajamentul respectiv.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(207) Angajamentele din cadrul măsurii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privind creșterea raselor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locale aflate în pericol de abandon sau privind conservarea resurselor genetice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vegetale în pericol de eroziune genetică necesită: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creșterea animalelor de fermă din rasele locale adaptate genetic la unul sau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multe sisteme sau medii de producție tradiționale din țară care se află în pericol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abandon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conservarea resurselor genetice vegetale adaptate în mod natural la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locale și regionale și aflate în pericol de eroziune genetică.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(208) Sunt eligibile pentru ajutor următoarele specii de animale de fermă: bovine, ovine,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caprine, ecvidee, porci și păsări.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(209) Rasele locale sunt considerate a fi în pericol de abandon în cazul în care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îndeplinite următoarele condiții și în cazul în care acestea sunt descrise și incluse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notificare: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56 </w:t>
      </w:r>
      <w:r>
        <w:rPr>
          <w:rFonts w:ascii="TimesNewRoman" w:hAnsi="TimesNewRoman" w:cs="TimesNewRoman"/>
          <w:color w:val="000000"/>
          <w:sz w:val="20"/>
          <w:szCs w:val="20"/>
        </w:rPr>
        <w:t>De exemplu, în cazul submăsurilor care vizează refacerea sau menținerea habitatelor din zonele umede,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ajutoarele ar putea fi acordate pentru o perioadă de peste 7 ani, având în vedere complexitatea acțiunii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necesare în vederea realizării acestor obiective.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se stabilește, la nivel național, numărul de femele de reproducție din rasa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numărul respectiv și pericolul în care se află rasele enumerate sunt certificate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de un organism științific competent și recunoscut în mod corespunzător;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un organism tehnic competent și recunoscut în mod corespunzător înregistrează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actualizează registrul genealogic sau registrul zootehnic al rasei;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organismele în cauză dispun de competențele și de cunoștințele necesare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identifica animalele din rasele aflate în pericol.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(210) Resursele genetice vegetale care beneficiază de sprijin sunt considerate a fi în pericol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eroziune genetică cu condiția ca în notificare să fie descrise și incluse documente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justificative suficiente referitoare la eroziunea genetică, bazate pe rezultate științifice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pe indicatori privind reducerea populațiilor locale/varietăților locale endemice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diversitatea populației acestora, precum și (dacă este cazul) indicatori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modificările practicilor agricole dominante la nivel local.]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(211) Se pot acorda ajutoare pentru conservarea și pentru utilizarea și dezvoltarea durabile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ale resurselor genetice în agricultură în cadrul unor operațiuni care nu intră sub</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incidența dispozițiilor de la punctele (206)-(210) de mai sus din prezentul subcapitol.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(212) [Operațiunile de conservare a resurselor genetice în agricultură includ 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acțiuni orientate: acțiuni de promovare a conservării, caracterizării, colectării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utilizării, </w:t>
      </w:r>
      <w:r>
        <w:rPr>
          <w:rFonts w:ascii="TimesNewRoman,Italic" w:hAnsi="TimesNewRoman,Italic" w:cs="TimesNewRoman,Italic"/>
          <w:i/>
          <w:iCs/>
          <w:color w:val="000000"/>
          <w:sz w:val="24"/>
          <w:szCs w:val="24"/>
        </w:rPr>
        <w:t xml:space="preserve">in </w:t>
      </w:r>
      <w:proofErr w:type="spellStart"/>
      <w:r>
        <w:rPr>
          <w:rFonts w:ascii="TimesNewRoman,Italic" w:hAnsi="TimesNewRoman,Italic" w:cs="TimesNewRoman,Italic"/>
          <w:i/>
          <w:iCs/>
          <w:color w:val="000000"/>
          <w:sz w:val="24"/>
          <w:szCs w:val="24"/>
        </w:rPr>
        <w:t>situ</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 xml:space="preserve">și </w:t>
      </w:r>
      <w:r>
        <w:rPr>
          <w:rFonts w:ascii="TimesNewRoman,Italic" w:hAnsi="TimesNewRoman,Italic" w:cs="TimesNewRoman,Italic"/>
          <w:i/>
          <w:iCs/>
          <w:color w:val="000000"/>
          <w:sz w:val="24"/>
          <w:szCs w:val="24"/>
        </w:rPr>
        <w:t xml:space="preserve">ex </w:t>
      </w:r>
      <w:proofErr w:type="spellStart"/>
      <w:r>
        <w:rPr>
          <w:rFonts w:ascii="TimesNewRoman,Italic" w:hAnsi="TimesNewRoman,Italic" w:cs="TimesNewRoman,Italic"/>
          <w:i/>
          <w:iCs/>
          <w:color w:val="000000"/>
          <w:sz w:val="24"/>
          <w:szCs w:val="24"/>
        </w:rPr>
        <w:t>situ</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a resurselor genetice în agricultură, inclusiv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inventarele online ale resurselor genetice conservate în prezent </w:t>
      </w:r>
      <w:r>
        <w:rPr>
          <w:rFonts w:ascii="TimesNewRoman,Italic" w:hAnsi="TimesNewRoman,Italic" w:cs="TimesNewRoman,Italic"/>
          <w:i/>
          <w:iCs/>
          <w:color w:val="000000"/>
          <w:sz w:val="24"/>
          <w:szCs w:val="24"/>
        </w:rPr>
        <w:t xml:space="preserve">in </w:t>
      </w:r>
      <w:proofErr w:type="spellStart"/>
      <w:r>
        <w:rPr>
          <w:rFonts w:ascii="TimesNewRoman,Italic" w:hAnsi="TimesNewRoman,Italic" w:cs="TimesNewRoman,Italic"/>
          <w:i/>
          <w:iCs/>
          <w:color w:val="000000"/>
          <w:sz w:val="24"/>
          <w:szCs w:val="24"/>
        </w:rPr>
        <w:t>situ</w:t>
      </w:r>
      <w:proofErr w:type="spellEnd"/>
      <w:r>
        <w:rPr>
          <w:rFonts w:ascii="TimesNewRoman" w:hAnsi="TimesNewRoman" w:cs="TimesNewRoman"/>
          <w:color w:val="000000"/>
          <w:sz w:val="24"/>
          <w:szCs w:val="24"/>
        </w:rPr>
        <w:t>, inclusiv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conservarea </w:t>
      </w:r>
      <w:r>
        <w:rPr>
          <w:rFonts w:ascii="TimesNewRoman,Italic" w:hAnsi="TimesNewRoman,Italic" w:cs="TimesNewRoman,Italic"/>
          <w:i/>
          <w:iCs/>
          <w:color w:val="000000"/>
          <w:sz w:val="24"/>
          <w:szCs w:val="24"/>
        </w:rPr>
        <w:t xml:space="preserve">in </w:t>
      </w:r>
      <w:proofErr w:type="spellStart"/>
      <w:r>
        <w:rPr>
          <w:rFonts w:ascii="TimesNewRoman,Italic" w:hAnsi="TimesNewRoman,Italic" w:cs="TimesNewRoman,Italic"/>
          <w:i/>
          <w:iCs/>
          <w:color w:val="000000"/>
          <w:sz w:val="24"/>
          <w:szCs w:val="24"/>
        </w:rPr>
        <w:t>situ</w:t>
      </w:r>
      <w:proofErr w:type="spellEnd"/>
      <w:r>
        <w:rPr>
          <w:rFonts w:ascii="TimesNewRoman" w:hAnsi="TimesNewRoman" w:cs="TimesNewRoman"/>
          <w:color w:val="000000"/>
          <w:sz w:val="24"/>
          <w:szCs w:val="24"/>
        </w:rPr>
        <w:t xml:space="preserve">/în cadrul fermei, precum și colectări </w:t>
      </w:r>
      <w:r>
        <w:rPr>
          <w:rFonts w:ascii="TimesNewRoman,Italic" w:hAnsi="TimesNewRoman,Italic" w:cs="TimesNewRoman,Italic"/>
          <w:i/>
          <w:iCs/>
          <w:color w:val="000000"/>
          <w:sz w:val="24"/>
          <w:szCs w:val="24"/>
        </w:rPr>
        <w:t xml:space="preserve">ex </w:t>
      </w:r>
      <w:proofErr w:type="spellStart"/>
      <w:r>
        <w:rPr>
          <w:rFonts w:ascii="TimesNewRoman,Italic" w:hAnsi="TimesNewRoman,Italic" w:cs="TimesNewRoman,Italic"/>
          <w:i/>
          <w:iCs/>
          <w:color w:val="000000"/>
          <w:sz w:val="24"/>
          <w:szCs w:val="24"/>
        </w:rPr>
        <w:t>situ</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și baze de date;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acțiuni concertate: acțiuni de promovare a schimburilor de informații între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organizațiile competente din statele membre în vederea conservării,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caracterizării, colectării și utilizării resurselor genetice în agricultura Uniunii;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acțiuni adiacente: acțiuni de informare, de diseminare și de consiliere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implică participarea organizațiilor neguvernamentale si a altor părți interesate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relevante, cursuri de formare și pregătirea de rapoarte tehnice.]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(213) Plățile compensează integral sau parțial beneficiarii pentru costurile suplimentare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pierderile de venit care rezultă din angajamentele asumate. Plățile se acordă anual.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(214) În cazuri justificate în mod corespunzător, pentru operațiunile de conservare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mediului, ajutoarele pentru angajamentele de a renunța la utilizarea comercială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suprafețelor pot fi acordate ca plată forfetară sau ca plată unică pe unitate, calculată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 baza costurilor suplimentare suportate și a pierderilor de venit.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(215) În cazul în care este necesar, plățile pot acoperi și costurile de tranzacție până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20 % din prima plătită pentru angajamentele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în care angajamentele sunt asumate de grupuri de întreprinderi, nivelul maxim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este de 30 %.</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(216) Cu toate acestea, dacă un stat membru dorește să compenseze costurile de tranzacție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suportate ca urmare a asumării unor angajamente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acesta trebuie să furnizeze dovezi convingătoare cu privire la costurile respective,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exemplu prin prezentarea de comparații ale costurilor cu întreprinderi agricole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 și-au asumat astfel de angajamente. Prin urmare, Comisia nu va autoriza în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normal ajutoare de stat pentru costurile de tranzacție aferente continuării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angajamentelor care au fost deja asumate, cu excepția cazului în care un stat membru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demonstrează că astfel de costuri continuă să apară sau că sunt suportate noi costuri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tranzacție.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(217) În cazul în care costurile de tranzacție sunt calculate pe baza costurilor medii și/sau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fermelor medii, statele membre ar trebui să demonstreze că în special întreprinderile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mari nu sunt supracompensate. Pentru calcularea compensării, statele membre țin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 dacă respectivele costuri de tranzacție sunt suportate pe întreprindere sau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hectar.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(218) În cadrul acestei măsuri nu se pot acorda ajutoare pentru angajamente care fac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obiectul măsurii privind agricultura ecologică definită în secțiunea II subcapitolul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1.1.8 din prezentele orientări.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(219) Ajutoarele se limitează la următoarele cuantumuri maxime: 600 EUR pe hectar și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 pentru culturile anuale; 900 EUR pe hectar și pe an pentru culturile perene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specializate; 450 EUR pe hectar și pe an pentru alte utilizări ale terenurilor; 200 EUR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 unitate vită mare (UVM) și pe an pentru rasele locale aflate în pericol de abandon.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(220) Aceste cuantumuri pot fi majorate în cazuri justificate în mod corespunzător, ținând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seama de circumstanțe specifice care trebuie justificate, pentru angajamente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implică o modificare reală a practicii agricole curente și care produc un efect pozitiv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demonstrabil și semnificativ asupra mediului. Cu excepția cazului în care pot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demonstrate beneficii excepționale pentru protecția mediului, astfel de ajutoare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mari nu vor fi autorizate, prin urmare, în cazul exploatațiilor agricole care doar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propun să nu modifice practica agricolă curentă pe terenurile în cauză</w:t>
      </w:r>
      <w:r>
        <w:rPr>
          <w:rFonts w:ascii="TimesNewRoman" w:hAnsi="TimesNewRoman" w:cs="TimesNewRoman"/>
          <w:color w:val="000000"/>
          <w:sz w:val="16"/>
          <w:szCs w:val="16"/>
        </w:rPr>
        <w:t>57</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1.1.5.2. Ajutoare pentru angajamente în materie de bunăstare a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(221) Ajutoarele pentru angajamente în materie de bunăstare a animalelor sunt declarate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temeiul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respectă principiile comune de evaluare ale prezentelor orientări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(222) Prezentul subcapitol se aplică ajutoarelor pentru întreprinderi agricole care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angajează în mod voluntar să desfășoare operațiuni constând într-unul sau mai multe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angajamente în materie de bunăstare a animalelor și care corespund definiției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fermierilor activi prevăzută la articolul 9 din Regulamentul PD.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(223) Ajutoarele acoperă numai angajamentele care depășesc standardele obligatorii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relevante stabilite în temeiul titlului VI capitolul I din Regulamentul (UE) nr.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1306/2013 și alte cerințe obligatorii relevante. Aceste cerințe relevante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identificate și descrise în notificare.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(224) [Angajamentele în materie de bunăstare a animalelor eligibile pentru a beneficia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 prevăd standarde mai exigente cu privire la metodele de producție într-unul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dintre următoarele domenii: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furnizarea de apă și hrană în conformitate cu nevoile naturale ale animalelor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condițiile de adăpostire a animalelor, cum ar fi repartizarea spațiului,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așternuturile pentru animale, lumina naturală;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accesul la spațiile exterioare;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practici care să evite mutilarea și/sau castrarea animalelor sau utilizarea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medicamentelor anestezice și antiinflamatorii în cazurile în care mutilarea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castrarea animalelor este necesară.]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(225) Angajamentele respective se asumă pentru o perioadă de unul până la până la șapte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 cu posibilitatea de reînnoire.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(226) Mecanismul de reînnoire a angajamentelor prevăzut mai sus se stabilește de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în conformitate cu normele lor naționale relevante. Mecanismul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comunicat Comisiei în cadrul notificării ajutorului de stat în temeiul prezentului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 Reînnoirea este întotdeauna condiționată de respectarea condițiilor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aprobate de Comisie pentru plăți/ajutoare în temeiul prezentului subcapitol.</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57 </w:t>
      </w:r>
      <w:r>
        <w:rPr>
          <w:rFonts w:ascii="TimesNewRoman" w:hAnsi="TimesNewRoman" w:cs="TimesNewRoman"/>
          <w:color w:val="000000"/>
          <w:sz w:val="20"/>
          <w:szCs w:val="20"/>
        </w:rPr>
        <w:t>De exemplu, să nu renunțe la pășunatul extensiv în favoarea unor forme de producție mai intensive.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73</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lastRenderedPageBreak/>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(227) Plățile se acordă anual și compensează integral sau parțial întreprinderile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costurile suplimentare și pierderile de venit care rezultă din angajamentul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asumat.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(228) Dacă este necesar, plățile pot acoperi și costurile de tranzacție până la 20 %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prima plătită pentru angajamentele în materie de bunăstare a animalelor. Cu toate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acestea, dacă un stat membru dorește să compenseze costurile de tranzacție suportate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 urmare a asumării unor angajamente în materie de bunăstare a animalelor, acesta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trebuie să furnizeze dovezi convingătoare cu privire la costurile respective,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exemplu prin prezentarea de comparații ale costurilor cu întreprinderi agricole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 și-au asumat astfel de angajamente. Prin urmare, Comisia nu va autoriza în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normal ajutoare de stat pentru costuri de tranzacție aferente continuării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angajamentelor în materie de bunăstare a animalelor care au fost deja asumate,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excepția cazului în care un stat membru demonstrează că astfel de costuri continuă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apară sau că sunt suportate noi costuri de tranzacție.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(229) În cazul în care costurile de tranzacție sunt calculate pe baza costurilor medii și/sau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fermelor medii, statele membre ar trebui să demonstreze că în special întreprinderile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mari nu sunt supracompensate. Pentru calcularea compensării, statele membre țin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 dacă respectivele costuri de tranzacție sunt suportate pe întreprindere sau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hectar.</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(230) Ajutoarele se limitează la următorul cuantum maxim: 500 EUR pe UVM.</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1.1.6. Ajutoare pentru dezavantaje legate de zonele Natura 2000 și de Directiva-cadru</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privind apa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(231) Comisia declară ajutoarele de stat pentru dezavantaje legate de zonele Natura 2000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Directiva-cadru privind apa ca fiind compatibile cu piața internă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(3) litera (c) din tratat în cazul în care respectă principiile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comune de evaluare ale 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(232) Prezentul subcapitol se aplică întreprinderilor agricole care își desfășoară activitatea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sectorul producției primare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(233) În cazuri justificate în mod corespunzător, ajutoarele pentru alți gestionari de terenuri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 fi acordate în conformitate cu secțiunea II subcapitolul 3.5 din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74</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(234) Ajutoarele se acordă în vederea compensării beneficiarilor pentru costurile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suplimentare și pierderile de venit cauzate de dezavantajele din zonele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legate de punerea în aplicare a Directivei „Habitate”, a Directivei „Păsări”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Directivei-cadru privind apa.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(235) Ajutoarele care au legătură cu Directiva „Habitate” și cu Directiva „Păsări” se acordă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numai în ceea ce privește dezavantajele care decurg din cerințele care depășesc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bunele condiții agricole și de mediu prevăzute la articolul 94 și în anexa II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(UE) nr. 1306/2013 al Consiliului, precum și criteriile relevante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activitățile minime, astfel cum sunt stabilite în temeiul articolului 4 alineatul (1)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litera (c) a doua și, respectiv, a treia liniuță din Regulamentul PD.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(236) Ajutoarele care au legătură cu Directiva-cadru privind apa se acordă numai în ceea 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privește cerințe specifice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au fost introduse de Directiva-cadru privind apa, sunt în conformitate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programele de măsuri ale planurilor de management ale bazinelor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hidrografice în scopul îndeplinirii obiectivelor de mediu prevăzute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directiva menționată și depășesc măsurile necesare pentru punerea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 a altor acte legislative ale Uniunii privind protecția apelor;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depășesc cerințele legale în materie de gestionare și bunele condiții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și de mediu prevăzute în titlul VI capitolul I din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(UE) nr. 1306/2013, precum și criteriile relevante și activitățile minime,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astfel cum sunt stabilite în temeiul articolului 4 alineatul (1) litera (c)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doua și, respectiv, a treia liniuță din Regulamentul (UE) PD;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depășesc nivelul de protecție prevăzut de legislația Uniunii existentă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momentul adoptării Directivei-cadru privind apa, stabilit la articolul 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(9) din Directiva-cadru privind apa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și impun schimbări majore ale tipului de utilizare a terenurilor și/sau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restricții majore privind practica agricolă care au drept efect o scădere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importantă a veniturilor.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(237) Cerințele menționate la punctele (235) și (236) sunt identificate și descrise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notificare.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(238) Sunt eligibile pentru ajutor următoarele zone: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zonele agricole Natura 2000 desemnate în temeiul Directivei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„Habitate” și al Directivei „Păsări”;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alte suprafețe delimitate de protecție a naturii în care există restricții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 aplicabile activităților agricole, care contribuie la punerea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 a articolului 10 din Directiva „Habitate”. Aceste suprafețe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depășesc 5 % din zonele Natura 2000 desemnate, care se încadrează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domeniul de aplicare teritorial al programului relevant de dezvoltare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suprafețele agricole incluse în planurile de gestionare a bazinelor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hidrografice în conformitate cu Directiva-cadru privind apa.</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(239) Ajutoarele se limitează la următoarele cuantumuri: maximum 500 EUR pe hectar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 an în perioada inițială care nu depășește cinci ani; maximum 200 EUR pe hectar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 an în perioada ulterioară. În cazul plăților în temeiul Directivei-cadru privind apa,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sunt de minimum 50 EUR pe hectar și pe an.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(240) Cuantumurile maxime de 500 EUR și de 200 EUR pot fi majorate în cazuri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excepționale, ținând seama de circumstanțe specifice care trebuie justificate.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Cuantumul minim de 50 EUR pentru plățile în temeiul Directivei-cadru privind apa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fi redus în cazuri justificate în mod corespunzător, ținând seama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circumstanțe specifice care trebuie justificate.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1.1.7. Ajutoare pentru zone care se confruntă cu constrângeri naturale sau cu alte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constrângeri specifice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(241) Comisia declară ajutoarele de stat în zonele montane și în alte zone care se confruntă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constrângeri naturale sau cu alte constrângeri specifice ca fiind compatibile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piața internă în temeiul articolului 107 alineatul (3) litera (c) din tratat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respectă principiile comune de evaluare ale prezentelor orientări și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(242) Se pot acorda ajutoare întreprinderilor agricole care își desfășoară activitatea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producției agricole primare care se angajează să își continue activitatea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agricolă în zonele desemnate în temeiul articolului 32 din Regulamentul DR și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corespund definiției fermierilor activi prevăzută la articolul 9 din Regulamentul PD.</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(243) Se acordă ajutoare în scopul compensării integrale sau parțiale a întreprinderilor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agricole pentru costurile suplimentare și pierderile de venit suportate din cauza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constrângerilor impuse producției agricole în zona în cauză. Statele membre trebuie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 demonstreze constrângerile în cauză și să facă dovada faptului că cuantumul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compensației care urmează să fie plătită nu depășește pierderea de venit și costurile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suplimentare care rezultă din aceste constrângeri.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(244) Costurile suplimentare și pierderile de venit se calculează în raport cu suprafețele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nu se confruntă cu constrângeri naturale sau cu alte constrângeri specifice, luând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considerare plățile efectuate în temeiul titlului III capitolul 3 din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(245) La calcularea costurilor suplimentare și a pierderilor de venit, statele membre pot,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cazuri justificate în mod corespunzător, să efectueze diferențieri în ceea ce privește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nivelul plăților, luând în considerare: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gravitatea constrângerii naturale permanente identificate care afectează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activitățile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sistemul agricol.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(246) Ajutoarele se acordă anual pe hectar de suprafață agricolă.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(247) Cuantumul plăților se stabilește între limita minimă și cea maximă: minimum 25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EUR pe hectar și pe an pentru media suprafeței exploatate de beneficiarul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maximum 250 EUR pe hectar și pe an, maximum 450 EUR pe hectar și pe an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zonele montane, astfel cum sunt definite la articolul 32 alineatul (2)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DR.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(248) Cuantumurile maxime pot fi majorate în cazuri justificate în mod corespunzător,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ținând seama de circumstanțe specifice care trebuie justificate în notificare.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(249) Statele membre prevăd </w:t>
      </w:r>
      <w:proofErr w:type="spellStart"/>
      <w:r>
        <w:rPr>
          <w:rFonts w:ascii="TimesNewRoman" w:hAnsi="TimesNewRoman" w:cs="TimesNewRoman"/>
          <w:color w:val="000000"/>
          <w:sz w:val="24"/>
          <w:szCs w:val="24"/>
        </w:rPr>
        <w:t>degresivitatea</w:t>
      </w:r>
      <w:proofErr w:type="spellEnd"/>
      <w:r>
        <w:rPr>
          <w:rFonts w:ascii="TimesNewRoman" w:hAnsi="TimesNewRoman" w:cs="TimesNewRoman"/>
          <w:color w:val="000000"/>
          <w:sz w:val="24"/>
          <w:szCs w:val="24"/>
        </w:rPr>
        <w:t xml:space="preserve"> plăților care depășesc un prag pe exploatație,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trebuie definit, cu excepția cazului în care grantul se referă numai la plata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minimă pe hectar și pe an, astfel cum se prevede la punctul (247) din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În acest sens, notificările ar trebui să precizeze dimensiunea fermei care va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 de plățile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(250) În cazul unei persoane juridice sau al unui grup de persoane juridice, statele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pot aplica </w:t>
      </w:r>
      <w:proofErr w:type="spellStart"/>
      <w:r>
        <w:rPr>
          <w:rFonts w:ascii="TimesNewRoman" w:hAnsi="TimesNewRoman" w:cs="TimesNewRoman"/>
          <w:color w:val="000000"/>
          <w:sz w:val="24"/>
          <w:szCs w:val="24"/>
        </w:rPr>
        <w:t>degresivitatea</w:t>
      </w:r>
      <w:proofErr w:type="spellEnd"/>
      <w:r>
        <w:rPr>
          <w:rFonts w:ascii="TimesNewRoman" w:hAnsi="TimesNewRoman" w:cs="TimesNewRoman"/>
          <w:color w:val="000000"/>
          <w:sz w:val="24"/>
          <w:szCs w:val="24"/>
        </w:rPr>
        <w:t xml:space="preserve"> plăților la nivelul membrilor acestor persoane juridice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grupuri, în cazul în care legislația națională prevede că membrilor trebuie să 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revină, la nivel individual, drepturi și obligații comparabile cu cele ale fermierilor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individuali care au statutul de șef de exploatație, în special în ceea ce privește statutul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lor economic, social și fiscal, cu condiția ca aceștia să fi contribuit la consolidarea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structurilor agricole ale persoanelor juridice sau ale grupurilor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(251) În plus față de plățile prevăzute la punctul (247), statele membre pot acorda plăți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 acestei măsuri beneficiarilor din zonele care au fost eligibile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36 litera (a) punctul (ii) din Regulamentul (CE) nr. 1698/2005</w:t>
      </w:r>
      <w:r>
        <w:rPr>
          <w:rFonts w:ascii="TimesNewRoman" w:hAnsi="TimesNewRoman" w:cs="TimesNewRoman"/>
          <w:color w:val="000000"/>
          <w:sz w:val="16"/>
          <w:szCs w:val="16"/>
        </w:rPr>
        <w:t>58</w:t>
      </w:r>
      <w:r>
        <w:rPr>
          <w:rFonts w:ascii="TimesNewRoman" w:hAnsi="TimesNewRoman" w:cs="TimesNewRoman"/>
          <w:color w:val="000000"/>
          <w:sz w:val="24"/>
          <w:szCs w:val="24"/>
        </w:rPr>
        <w:t>.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beneficiarii din zone care nu mai sunt eligibile ca urmare a noii delimitări prevăzute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articolul 32 alineatul (3) din Regulamentul DR, plățile respective sunt degresive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 perioadă de maximum patru ani începând de la data finalizării delimitării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 cu articolul 32 alineatul (3) din Regulamentul DR și cel târziu în 2018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 depășesc 80 % din plata medie fixată în conformitate cu articolul 36 litera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punctul (ii) din Regulamentul (CE) nr. 1698/2005, cel în târziu în 2020 fiind redusă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final la maximum 20 %. În cazul în care nivelul plăților ajunge la 25 EUR datorită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degresivității</w:t>
      </w:r>
      <w:proofErr w:type="spellEnd"/>
      <w:r>
        <w:rPr>
          <w:rFonts w:ascii="TimesNewRoman" w:hAnsi="TimesNewRoman" w:cs="TimesNewRoman"/>
          <w:color w:val="000000"/>
          <w:sz w:val="24"/>
          <w:szCs w:val="24"/>
        </w:rPr>
        <w:t>, statul membru poate continua plățile la acest nivel până la finalizarea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perioadei de eliminare progresivă a plăților.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(252) După finalizarea delimitării, beneficiarii din zonele care rămân eligibile primesc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integral plățile acordate în cadrul acestei măsuri.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1.1.8. Ajutoare pentru agricultura ecologică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(253) Comisia declară ajutoarele pentru agricultura ecologică compatibile cu piața internă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temeiul articolului 107 alineatul (3) litera (c) din tratat în cazul în care respectă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principiile comune de evaluare ale prezentelor orientări și condițiile prezentate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(254) Prezentul subcapitol se aplică numai producției primare.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(255) Se pot acorda ajutoare pe hectar de suprafață agricolă întreprinderilor agricole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grupurilor de exploatații agricole care se angajează în mod voluntar să adopte sau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mențină practici și metode specifice agriculturii ecologice, astfel cum sunt definite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(CE) nr. 834/2007 al Consiliului</w:t>
      </w:r>
      <w:r>
        <w:rPr>
          <w:rFonts w:ascii="TimesNewRoman" w:hAnsi="TimesNewRoman" w:cs="TimesNewRoman"/>
          <w:color w:val="000000"/>
          <w:sz w:val="16"/>
          <w:szCs w:val="16"/>
        </w:rPr>
        <w:t xml:space="preserve">59 </w:t>
      </w:r>
      <w:r>
        <w:rPr>
          <w:rFonts w:ascii="TimesNewRoman" w:hAnsi="TimesNewRoman" w:cs="TimesNewRoman"/>
          <w:color w:val="000000"/>
          <w:sz w:val="24"/>
          <w:szCs w:val="24"/>
        </w:rPr>
        <w:t>și care corespund definiției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fermierilor activi prevăzută la articolul 9 din Regulamentul PD.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(256) Ajutoarele se acordă numai pentru angajamentele care depășesc standardele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cerințele enumerate în notificare, prezentate în continuare. Cerințele sunt identificate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58 </w:t>
      </w:r>
      <w:r>
        <w:rPr>
          <w:rFonts w:ascii="TimesNewRoman" w:hAnsi="TimesNewRoman" w:cs="TimesNewRoman"/>
          <w:color w:val="000000"/>
          <w:sz w:val="20"/>
          <w:szCs w:val="20"/>
        </w:rPr>
        <w:t>Regulamentul (CE) nr. 1698/2005 al Consiliului din 20 septembrie 2005 privind sprijinul pentru</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dezvoltare rurală acordat din Fondul European Agricol pentru Dezvoltare Rurală (FEADR) (JO L 277,</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21.10.2005, p. 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59 </w:t>
      </w:r>
      <w:r>
        <w:rPr>
          <w:rFonts w:ascii="TimesNewRoman" w:hAnsi="TimesNewRoman" w:cs="TimesNewRoman"/>
          <w:color w:val="000000"/>
          <w:sz w:val="20"/>
          <w:szCs w:val="20"/>
        </w:rPr>
        <w:t>JO L 189, 20.7.2007, p. 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descrise în notificare: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standardele obligatorii relevante stabilite în temeiul titlului VI capitolul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din Regulamentul (UE) nr. 1306/2013;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criteriile relevante și activitățile minime, astfel cum sunt stabilite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temeiul articolului 4 alineatul (1) litera (c) a doua și, respectiv, a treia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liniuță din Regulamentul PD;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cerințele minime relevante aplicabile utilizării îngrășămintelor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produselor de protecție a plantelor, precum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alte cerințele obligatorii relevante prevăzute în legislația națională.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(257) Angajamentele trebuie derulate pe o perioadă inițială de cinci până la șapte ani.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în care ajutoarele se acordă pentru conversia la agricultura ecologică,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pot stabili o perioadă inițială mai scurtă care să corespundă perioadei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conversie. În cazul în care ajutoarele se acordă pentru menținerea agriculturii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ecologice, statele membre pot să prevadă o prelungire anuală după încheierea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perioadei inițiale. În cazul angajamentelor noi în materie de menținere care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asumate imediat după îndeplinirea angajamentului din perioada inițială,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pot stabili o perioadă mai scurtă.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(258) Dacă este cazul, se respectă normele privind plățile pe suprafață prevăzute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 47 din Regulamentul DR și dispozițiile actului delegat al acestuia.</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(259) Ajutoarele acoperă compensarea integrală sau parțială a beneficiarilor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suplimentare și pierderile de venit suportate ca urmare a angajamentelor.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(260) Dacă este necesar, ajutoarele pot acoperi și costurile de tranzacție cu o valoare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maximă de 20 % din prima plătită pentru angajament. În cazul în care angajamentele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sunt asumate de grupuri de întreprinderi agricole, nivelul maxim este de 30 %.</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se acordă anual.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(261) Cu toate acestea, dacă un stat membru dorește să compenseze costurile de tranzacție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suportate ca urmare a asumării unor angajamente în materie de agricultură ecologică,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acesta trebuie să furnizeze dovezi convingătoare cu privire la costurile respective,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exemplu prin prezentarea de comparații ale costurilor cu întreprinderi agricole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 și-au asumat astfel de angajamente. Prin urmare, Comisia nu va autoriza în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normal ajutoare de stat pentru costuri de tranzacție aferente continuării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angajamentelor în materie de agricultura ecologică care au fost deja asumate,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excepția cazului în care un stat membru demonstrează că astfel de costuri continuă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apară sau că sunt suportate noi costuri de tranzacție.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(262) În cazul în care costurile de tranzacție sunt calculate pe baza costurilor medii și/sau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fermelor medii, statele membre ar trebui să demonstreze că în special întreprinderile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mari nu sunt supracompensate. Pentru calcularea compensării, statele membre țin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 dacă respectivele costuri de tranzacție sunt suportate pe întreprindere sau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hectar.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(263) Nu se pot acorda ajutoare în temeiul prezentului subcapitol pentru angajamente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fac obiectul măsurii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sau pentru costurile care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reglementate de subcapitolul privind ajutoarele pentru încurajarea participării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sisteme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(264) Ajutoarele pentru investiții în producția primară și prelucrarea/comercializarea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 ecologice fac obiectul dispozițiilor subcapitolelor privind ajutoarele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(265) Cuantumul maxim al ajutorului este de: 600 EUR pe hectar și pe an pentru culturile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anuale; 900 EUR pe hectar și pe an pentru culturile perene specializate; 450 EUR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hectar și pe an pentru alte utilizări ale terenurilor.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(266) Aceste plafoane pot fi depășite în cazuri excepționale, ținând seama de circumstanțe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specifice care trebuie justificate.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1.1.9. Ajutoare pentru participarea producătorilor de produse agricole la sisteme de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(267) Comisia declară ajutoarele pentru participarea producătorilor de produse agricole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grupurilor acestora la sisteme de calitate ca fiind compatibile cu piața internă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temeiul articolului 107 alineatul (3) litera (c) din tratat, în cazul în care respectă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principiile comune de evaluare ale prezentelor orientări și condițiile prezentate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(268) Prezentul subcapitol se aplică numai producătorilor de produse agricole. Numai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fermierii activi în sensul articolului 9 din Regulamentul PD sunt eligibili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care fac obiectul prezentului subcapitol.</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(269) Ajutoarele se acordă pentru următoarele 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costuri aferente participării pentru prima dată la sisteme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costurile aferente măsurilor obligatorii de control în ceea 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privește sistemele de calitate, prevăzute la punctul (271) literele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(b) și (c) din prezentele orientări, întreprinse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legislației Uniunii sau al legislației naționale, de către sau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numele autorităților competente;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costurile aferente activităților de cercetare de piață, de concepție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de design de produse și pentru pregătirea cererilor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recunoaștere a denumirilor de origine, a indicațiilor geografice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specialităților tradiționale garantate în conformitate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(UE) nr. 1151/2012</w:t>
      </w:r>
      <w:r>
        <w:rPr>
          <w:rFonts w:ascii="TimesNewRoman" w:hAnsi="TimesNewRoman" w:cs="TimesNewRoman"/>
          <w:color w:val="000000"/>
          <w:sz w:val="16"/>
          <w:szCs w:val="16"/>
        </w:rPr>
        <w:t>60</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(270) Ajutoarele nu trebuie acordate pentru acoperirea costurilor aferente controlului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efectuat de beneficiarii înșiși sau în cazul în care legislația Uniunii prevede 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respectivele costuri aferente controlului trebuie să fie suportate de către producătorii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produse agricole și de grupurile acestora, fără să se precizeze nivelul efectiv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cheltuielilor.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(271) Ajutoarele destinate participării pentru prima dată la sistemele de calitate prevăzute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punctul (269)a) de mai sus din prezentele orientări se acordă pentru 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categorii de sisteme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sistemele de calitate instituite în temeiul următoarelor regulamente și dispoziții: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partea II titlul II capitolul I secțiunea 2 din Regulamentul privind OCP</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unică, în ceea ce privește vinul;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Regulamentul (UE) nr. 1151/2012 al Parlamentului European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Consiliului din 21 noiembrie 2012 privind sistemele din domeniul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calității produselor agricole și alimentare;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Regulamentul (CE) nr. 834/2007 al Consiliului din 28 iunie 2007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producția ecologică și etichetarea produselor ecologice, precum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de abrogare a Regulamentului (CEE) nr. 2092/91;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iv</w:t>
      </w:r>
      <w:proofErr w:type="spellEnd"/>
      <w:r>
        <w:rPr>
          <w:rFonts w:ascii="TimesNewRoman" w:hAnsi="TimesNewRoman" w:cs="TimesNewRoman"/>
          <w:color w:val="000000"/>
          <w:sz w:val="24"/>
          <w:szCs w:val="24"/>
        </w:rPr>
        <w:t>) Regulamentul (CE) nr. 110/2008 al Parlamentului European și al</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60 </w:t>
      </w:r>
      <w:r>
        <w:rPr>
          <w:rFonts w:ascii="TimesNewRoman" w:hAnsi="TimesNewRoman" w:cs="TimesNewRoman"/>
          <w:color w:val="000000"/>
          <w:sz w:val="20"/>
          <w:szCs w:val="20"/>
        </w:rPr>
        <w:t>Regulamentul (UE) nr. 1151/2012 al Parlamentului European și al Consiliului din 21 noiembrie 2012</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privind sistemele din domeniul calității produselor agricole și alimentare, JO L 343, 14.12.2012, p. 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Consiliului din 15 ianuarie 2008 privind definirea, desemnarea,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prezentarea, etichetarea și protecția indicațiilor geografice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băuturilor spirtoase și de abrogare a Regulamentului (CEE) nr. 1576/89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 Consiliului;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 Regulamentul (CEE) nr. 1601/91 al Consiliului</w:t>
      </w:r>
      <w:r>
        <w:rPr>
          <w:rFonts w:ascii="TimesNewRoman" w:hAnsi="TimesNewRoman" w:cs="TimesNewRoman"/>
          <w:color w:val="000000"/>
          <w:sz w:val="16"/>
          <w:szCs w:val="16"/>
        </w:rPr>
        <w:t>61</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sistemele de calitate, inclusiv sistemele de certificare a fermelor,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produsele agricole recunoscute de statele membre ca îndeplinind 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criterii: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specificitatea produsului final produs în cadrul sistemelor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derivă din obligații clare de a garanta: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caracteristicile specifice ale produsului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metodele specifice de cultivare sau de producție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o calitate a produsului final care depășește în mod semnificativ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standardele comerciale aplicabile produselor de larg consum în ceea 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privește sănătatea publică, sănătatea animalelor sau a plantelor,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bunăstarea animalelor sau protecția mediului;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sistemul este deschis tuturor producătorilor;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sistemul prevede un caiet de sarcini obligatoriu al produsului final, iar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respectarea acestuia este verificată de autoritățile publice sau de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organism de inspecție independent;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iv</w:t>
      </w:r>
      <w:proofErr w:type="spellEnd"/>
      <w:r>
        <w:rPr>
          <w:rFonts w:ascii="TimesNewRoman" w:hAnsi="TimesNewRoman" w:cs="TimesNewRoman"/>
          <w:color w:val="000000"/>
          <w:sz w:val="24"/>
          <w:szCs w:val="24"/>
        </w:rPr>
        <w:t>) sistemul este transparent și asigură trasabilitatea completă a produselor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sistemele de certificare voluntară a produselor agricole, recunoscute de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în cauză ca îndeplinind cerințele prevăzute în Comunicarea Comisiei -</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Orientările Uniunii privind cele mai bune practici pentru sistemele de</w:t>
      </w:r>
    </w:p>
    <w:p w:rsidR="00A71E1B" w:rsidRDefault="00A71E1B" w:rsidP="00A71E1B">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24"/>
          <w:szCs w:val="24"/>
        </w:rPr>
        <w:t>certificare voluntară a produselor agricole și alimentare.</w:t>
      </w:r>
      <w:r>
        <w:rPr>
          <w:rFonts w:ascii="TimesNewRoman" w:hAnsi="TimesNewRoman" w:cs="TimesNewRoman"/>
          <w:color w:val="000000"/>
          <w:sz w:val="16"/>
          <w:szCs w:val="16"/>
        </w:rPr>
        <w:t>62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(272) Ajutoarele sunt accesibile tuturor întreprinderilor eligibile din zona în cauză, pe baza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unor condiții definite în mod obiectiv.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(273) Ajutoarele prevăzute la punctul (269) literele (b) și (c) din prezentele orientări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implică plăți directe către producătorii de produse agricole. Ajutoarele prevăzute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punctul (269) literele (b) și (c) din prezentele orientări se plătesc organismului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61 </w:t>
      </w:r>
      <w:r>
        <w:rPr>
          <w:rFonts w:ascii="TimesNewRoman" w:hAnsi="TimesNewRoman" w:cs="TimesNewRoman"/>
          <w:color w:val="000000"/>
          <w:sz w:val="20"/>
          <w:szCs w:val="20"/>
        </w:rPr>
        <w:t>Regulamentul (CEE) nr. 1601/91 al Consiliului din 10 iunie 1991 de stabilire a normelor generale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lastRenderedPageBreak/>
        <w:t>privind definirea, descrierea și prezentarea vinurilor aromatizate, a băuturilor aromatizate pe bază de vin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și a cocteilurilor aromatizate din produse vitivinicole, JO L 149, 14.6.1991, p. 1.</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62 </w:t>
      </w:r>
      <w:r>
        <w:rPr>
          <w:rFonts w:ascii="TimesNewRoman" w:hAnsi="TimesNewRoman" w:cs="TimesNewRoman"/>
          <w:color w:val="000000"/>
          <w:sz w:val="20"/>
          <w:szCs w:val="20"/>
        </w:rPr>
        <w:t>JO C 341, 16.12.2010, p. 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responsabil pentru măsurile de control, prestatorului activității de cercetare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prestatorului serviciilor de consiliere.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(274) Ajutoarele prevăzute la punctul (269)a) de mai se acordă pentru o perioadă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maximum cinci ani și se limitează la 3 000 EUR pe beneficiar și pe an. Ajutoarele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acordă sub forma unui stimulent financiar anual al cărui nivel se stabilește în funcție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cel al costurilor fixe rezultate din participarea la sisteme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(275) Ajutoarele prevăzute la punctele (269)b) și (269)c) se limitează la 100 %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reale suportate.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1.1.10. Acordarea de sprijin tehnic în sectorul agricol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(276) Prezentul capitol vizează ajutoarele pentru acordarea de sprijin tehnic în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 (inclusiv producția primară, prelucrarea și comercializarea de produse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în măsura în care acesta se referă fie la transfer de cunoștințe și la acțiuni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informare, fie la servicii de consiliere, fie la servicii de înlocuire în ferme.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(277) Acordarea de sprijin tehnic producătorilor primari poate fi efectuată de grupuri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producători sau de alte organizații, indiferent de dimensiunea acestora.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(278) Ajutoarele trebuie să fie accesibile tuturor celor eligibili în zona în cauză, pe baza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unor condiții definite în mod obiectiv. În cazul în care sprijinul tehnic este acordat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grupuri de producători sau de alte organizații, calitatea de membru al grupurilor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 organizațiilor respective nu trebuie să reprezinte o condiție pentru a avea acces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serviciul în cauză. Orice contribuție a unor părți care nu sunt membre la costurile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administrative ale grupului sau ale organizației în cauză trebuie să se limiteze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aferente prestării serviciului.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1.1.10.1. Ajutoare pentru transfer de cunoștințe și acțiuni de informare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(279) Comisia va declara ajutoarele de stat pentru transfer de cunoștințe și acțiuni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informare ca fiind compatibile cu piața internă în sensul articolului 107 alineatul (3)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litera (c) din tratat în cazul în care acestea respectă principiile comune de evaluare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prezentelor orientări, condițiile generale privind ajutoarele pentru sprijin tehnic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(280) Ajutoarele acoperă acțiuni de formare profesională și de dobândire de competențe,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inclusiv cursuri de formare, ateliere și îndrumare, activități demonstrative și acțiuni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informare.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(281) Ajutoarele pot acoperi, de asemenea, schimburile pe termen scurt în materie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gestionare a fermelor și vizitele la ferme.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(282) Se pot acorda ajutoare pentru acoperirea următoarelor 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costurile aferente organizării acțiunilor de formare profesională, a acțiunilor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dobândire de competențe, a activităților demonstrative sau a acțiunilor de informare;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costurile aferente deplasărilor, cazării și diurnei participanților.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costurile aferente furnizării de servicii de înlocuire pe durata absenței fermierului;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în cazul proiectelor demonstrative: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construirea, achiziționarea, inclusiv prin leasing, sau îmbunătățirea unor bunuri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imobile, terenurile fiind eligibile numai într-un procent de până la 10 %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totalul costurilor eligibile aferente operațiunii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achiziționarea sau achiziționarea prin leasing de mașini și echipamente,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limita valorii de piață a activului;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w:t>
      </w: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costurile generale legate de cheltuielile prevăzute la literele (a) și (b), cum ar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onorariile pentru arhitecți, ingineri și consultanți, onorariile pentru consiliere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sustenabilitatea mediului și sustenabilitatea economică, inclusiv studiile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fezabilitate; studiile de fezabilitate rămân cheltuieli eligibile chiar și în cazul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care, pe baza rezultatelor acestora, nu se efectuează cheltuielile prevăzute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literele (a) și (b);</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iv</w:t>
      </w:r>
      <w:proofErr w:type="spellEnd"/>
      <w:r>
        <w:rPr>
          <w:rFonts w:ascii="TimesNewRoman" w:hAnsi="TimesNewRoman" w:cs="TimesNewRoman"/>
          <w:color w:val="000000"/>
          <w:sz w:val="24"/>
          <w:szCs w:val="24"/>
        </w:rPr>
        <w:t>) următoarele costuri aferente investițiilor intangibile: achiziționarea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dezvoltarea de software și achiziționarea de brevete, licențe, drepturi de autor,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mărci.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(283) Organismele care prestează servicii de transfer de cunoștințe și de informare dispun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capacități corespunzătoare, și anume de personal calificat și de formare periodică,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 îndeplini sarcinile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(284) Ajutoarele prevăzute la punctul (282) literele (a), (c) și (d) nu implică plăți directe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către întreprinderi care își desfășoară activitatea în domeniul producției primare,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prelucrării și al comercializării de produse agricole. Ajutoarele prevăzute la punctul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(282) literele (a), (c) și (d) se plătesc prestatorului activității de transfer de cunoștințe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al acțiunii de informare.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(285) Intensitatea ajutorului este de până la 100 %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84</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1.1.10.2. Ajutoare pentru servicii de consiliere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(286) Comisia va declara ajutoarele de stat pentru furnizarea de servicii de consiliere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fiind compatibile cu piața internă în temeiul articolului 107 alineatul (3) litera (c)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tratat în cazul în care respectă principiile comune de evaluare ale prezentelor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condițiile generale privind ajutoarele pentru sprijin tehnic și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(287) Ajutoarele sunt menite să sprijine întreprinderile care își desfășoară activitatea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agricol și tinerii fermieri să beneficieze de servicii de consiliere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îmbunătățirea performanțelor economice și de mediu ale exploatațiilor și/sau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investițiilor lor, precum și pentru îmbunătățirea capacității acestora de a respecta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clima și de a fi </w:t>
      </w:r>
      <w:proofErr w:type="spellStart"/>
      <w:r>
        <w:rPr>
          <w:rFonts w:ascii="TimesNewRoman" w:hAnsi="TimesNewRoman" w:cs="TimesNewRoman"/>
          <w:color w:val="000000"/>
          <w:sz w:val="24"/>
          <w:szCs w:val="24"/>
        </w:rPr>
        <w:t>reziliente</w:t>
      </w:r>
      <w:proofErr w:type="spellEnd"/>
      <w:r>
        <w:rPr>
          <w:rFonts w:ascii="TimesNewRoman" w:hAnsi="TimesNewRoman" w:cs="TimesNewRoman"/>
          <w:color w:val="000000"/>
          <w:sz w:val="24"/>
          <w:szCs w:val="24"/>
        </w:rPr>
        <w:t xml:space="preserve"> la schimbările climatice.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(288) Serviciile de consiliere au legătură cu cel puțina una dintre prioritățile Uniunii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materie de dezvoltare rurală și vizează cel puțin unul dintre următoarele elemente: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obligațiile care derivă din cerințele legale în materie de gestionare sau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standarde pentru bune condiții agricole și de mediu privind terenurile,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în titlul VI capitolul I din Regulamentul (UE) nr. 1306/2013;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dacă este cazul, practicile agricole care sunt benefice pentru climă și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mediul înconjurător, prevăzute în titlul III capitolul 2 din Regulamentul PD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întreținerea suprafeței agricole prevăzute la articolul 4 alineatul (1) litera (c)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regulamentul menționat;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măsurile care vizează modernizarea, consolidarea competitivității, integrarea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sectorială, inovarea, orientarea către piață, precum și promovarea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antreprenoriatului</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cerințele definite de statele membre pentru punerea în aplicare a articolului 11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(3) din Directiva-cadru privind apa;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cerințele definite de statele membre pentru punerea în aplicare a articolului 55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Regulamentul (CE) nr. 1107/2009 al Parlamentului European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Consiliului din 21 octombrie 2009 privind introducerea pe piață a produselor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fitosanitare și de abrogare a Directivelor 79/117/CEE și 91/414/CEE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Consiliului</w:t>
      </w:r>
      <w:r>
        <w:rPr>
          <w:rFonts w:ascii="TimesNewRoman" w:hAnsi="TimesNewRoman" w:cs="TimesNewRoman"/>
          <w:color w:val="000000"/>
          <w:sz w:val="16"/>
          <w:szCs w:val="16"/>
        </w:rPr>
        <w:t xml:space="preserve">63 </w:t>
      </w:r>
      <w:r>
        <w:rPr>
          <w:rFonts w:ascii="TimesNewRoman" w:hAnsi="TimesNewRoman" w:cs="TimesNewRoman"/>
          <w:color w:val="000000"/>
          <w:sz w:val="24"/>
          <w:szCs w:val="24"/>
        </w:rPr>
        <w:t>și, în special, respectarea principiilor generale de gestionare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integrată a dăunătorilor, astfel cum sunt prevăzute la articolul 14 din Directiva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2009/128/CE a Parlamentului European și a Consiliului din 2 octombrie 2009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stabilire a unui cadru de acțiune comunitară în vederea utilizării durabile 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63 </w:t>
      </w:r>
      <w:r>
        <w:rPr>
          <w:rFonts w:ascii="TimesNewRoman" w:hAnsi="TimesNewRoman" w:cs="TimesNewRoman"/>
          <w:color w:val="000000"/>
          <w:sz w:val="20"/>
          <w:szCs w:val="20"/>
        </w:rPr>
        <w:t>JO L 309, 24.11.2009, p. 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pesticidelor</w:t>
      </w:r>
      <w:r>
        <w:rPr>
          <w:rFonts w:ascii="TimesNewRoman" w:hAnsi="TimesNewRoman" w:cs="TimesNewRoman"/>
          <w:color w:val="000000"/>
          <w:sz w:val="16"/>
          <w:szCs w:val="16"/>
        </w:rPr>
        <w:t>64</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 dacă este cazul, standardele de securitate în muncă și standardele de securitate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au legătură cu fermele;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 consilierea specifică pentru fermierii care se instalează pentru prima dată.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(289) Consilierea poate să acopere alte aspecte și, în special, informațiile privind atenuarea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schimbărilor climatice și adaptarea la acestea, biodiversitatea și protecția apelor,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astfel cum se prevede în anexa I la Regulamentul (UE) nr. 1306/2013, sau Legate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performanțele economice și de mediu ale exploatației agricole, inclusiv aspectele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legate de competitivitate. Aceasta poate include consilierea privind dezvoltarea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lanțurilor scurte de aprovizionare, agricultura ecologică și aspectele legate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sănătate în ceea ce privește creșterea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(290) Ajutoarele nu implică plăți directe către întreprinderile care își desfășoară activitatea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sectorul agricol. Prestatorul serviciilor de consiliere este beneficiarul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(291) Organismele selecționate pentru a furniza servicii de consiliere dispun de resursele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corespunzătoare, și anume de personal calificat, care beneficiază periodic de formare,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experiență în domeniul consilierii și competent în sectoarele care fac obiectul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consilierii.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(292) Atunci când furnizează servicii de consiliere, prestatorii acestora respectă obligațiile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nedivulgare prevăzute la articolul 13 alineatul (2) din Regulamentul (UE) nr.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1306/2013.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(293) În cazul în care acest lucru este justificat în mod corespunzător și este oportun,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consilierea poate fi furnizată parțial în grup, luându-se totodată în considerare situația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fiecărui beneficiar al serviciilor de consiliere.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(294) Cuantumul ajutorului este limitat la 1 500 EUR pe consiliere.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1.1.10.3. Ajutoare pentru servicii de înlocuire în ferme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(295) Ajutoarele pentru servicii de înlocuire în ferme sunt considerate compatibile cu piața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internă în temeiul articolului 107 alineatul (3) litera (c) din tratat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respectă principiile comune de evaluare ale prezentelor orientări, condițiile generale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ajutoarele pentru sprijin tehnic și condițiile prezentului subcapitol.</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64 </w:t>
      </w:r>
      <w:r>
        <w:rPr>
          <w:rFonts w:ascii="TimesNewRoman" w:hAnsi="TimesNewRoman" w:cs="TimesNewRoman"/>
          <w:color w:val="000000"/>
          <w:sz w:val="20"/>
          <w:szCs w:val="20"/>
        </w:rPr>
        <w:t>JO L 309, 24.11.2009, p. 71.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(296) Ajutoarele nu implică plăți directe către fermier. Ajutoarele se plătesc prestatorului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serviciilor de înlocuire în ferme.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(297) Se acordă ajutoare pentru acoperirea costurilor reale suportate în vederea înlocuirii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fermierilor sau a membrilor gospodăriei agricole care sunt persoane fizice ori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lucrătorilor agricoli în perioada concediilor medicale și de odihnă.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(298) Intensitatea ajutorului este de până la 100 % din costurile eligibile.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1.1.11. Ajutoare pentru cooperare în sectorul agricol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(299) Comisia declară ajutoarele de stat pentru cooperare în sectorul agricol ca fiind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temeiul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respectă principiile comune de evaluare ale prezentelor orientări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(300) Prezentul subcapitol se aplică sectorului agricol, inclusiv producției primare,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prelucrării și comercializării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(301) Se acordă ajutoare pentru promovarea formelor de cooperare care implică cel puțin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două entități, în special: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abordări ale cooperării între diferite întreprinderi din sectorul agricol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cadrul lanțului alimentar (numai dacă rezultatul prelucrării este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 agricol), precum și între alți actori care își desfășoară activitatea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sectorul agricol, care contribuie la realizarea obiectivelor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priorităților politicii de dezvoltare rurală, inclusiv grupurile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producători, cooperativele și organizațiile interprofesionale;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crearea de clustere și de rețele;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înființarea și funcționarea grupurilor operaționale din cadrul PEI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materie de productivitate și durabilitate în sectorul agricol, astfel cum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 prevede la articolul 56 din viitorul Regulament DR.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(302) Se vor acorda ajutoare pentru cooperarea care vizează, în special, 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proiecte-pilot;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dezvoltare de noi produse, practici, procese și tehnologii în sectoarele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 și alimentar (în ceea ce privește produsele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cooperare între micii operatori din sectorul agricol în ceea ce privește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organizarea de procese de lucru comune, precum și partajarea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instalațiilor și a resurselor;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cooperare orizontală și verticală între actorii din cadrul lanțului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alimentar în vederea instituirii și a dezvoltării lanțurilor scurte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aprovizionare și a piețelor locale;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activități de promovare pe plan local legate de dezvoltarea lanțurilor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scurte de aprovizionare și a piețelor locale;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 acțiuni comune întreprinse în scopul atenuării schimbărilor climatice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al adaptării la acestea;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 abordări comune privind proiectele de mediu și practicile de mediu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curs, inclusiv gestionarea eficientă a apei, utilizarea energiei din surse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regenerabile</w:t>
      </w:r>
      <w:r>
        <w:rPr>
          <w:rFonts w:ascii="TimesNewRoman" w:hAnsi="TimesNewRoman" w:cs="TimesNewRoman"/>
          <w:color w:val="000000"/>
          <w:sz w:val="16"/>
          <w:szCs w:val="16"/>
        </w:rPr>
        <w:t xml:space="preserve">65 </w:t>
      </w:r>
      <w:r>
        <w:rPr>
          <w:rFonts w:ascii="TimesNewRoman" w:hAnsi="TimesNewRoman" w:cs="TimesNewRoman"/>
          <w:color w:val="000000"/>
          <w:sz w:val="24"/>
          <w:szCs w:val="24"/>
        </w:rPr>
        <w:t>și conservarea peisajelor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 cooperare orizontală și verticală între actorii din cadrul lanțurilor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aprovizionare în ceea ce privește producția durabilă de biomasă care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fie utilizată în producția de alimente, în cazul în care rezultatul este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 agricol, și în producția de energie pentru consumul propriu;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 punerea în aplicare, în special de către grupuri de parteneri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domeniul public și din cel privat, altele decât cele definite la articolul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 alineatul (2) litera (b) din Regulamentul (UE) nr. 1303/2013, a unor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strategii de dezvoltare locală, altele decât cele definite la articolul 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(19) din Regulamentul (UE) nr. 1303/2013, care abordează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una sau mai multe dintre prioritățile Uniunii în materie de dezvoltare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(303) Ajutoarele pentru crearea de clustere și de rețele se acordă numai clusterelor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rețelelor nou-formate și celor care încep o activitate nouă.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(304) Ajutoarele pentru activitățile prevăzute la punctul (302) subpunctele 1 și 2 se pot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 și actorilor individuali. În cazul în care ajutoarele se acordă actorilor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individuali, rezultatele proiectului sau al activității care beneficiază de ajutor fac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obiectul diseminării.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65 </w:t>
      </w:r>
      <w:r>
        <w:rPr>
          <w:rFonts w:ascii="TimesNewRoman" w:hAnsi="TimesNewRoman" w:cs="TimesNewRoman"/>
          <w:color w:val="000000"/>
          <w:sz w:val="20"/>
          <w:szCs w:val="20"/>
        </w:rPr>
        <w:t>Această dispoziție se aplică cooperării referitoare la producția de energie din surse regenerabile sau la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producția de </w:t>
      </w:r>
      <w:proofErr w:type="spellStart"/>
      <w:r>
        <w:rPr>
          <w:rFonts w:ascii="TimesNewRoman" w:hAnsi="TimesNewRoman" w:cs="TimesNewRoman"/>
          <w:color w:val="000000"/>
          <w:sz w:val="20"/>
          <w:szCs w:val="20"/>
        </w:rPr>
        <w:t>biocarburanți</w:t>
      </w:r>
      <w:proofErr w:type="spellEnd"/>
      <w:r>
        <w:rPr>
          <w:rFonts w:ascii="TimesNewRoman" w:hAnsi="TimesNewRoman" w:cs="TimesNewRoman"/>
          <w:color w:val="000000"/>
          <w:sz w:val="20"/>
          <w:szCs w:val="20"/>
        </w:rPr>
        <w:t xml:space="preserve"> în cadrul exploatațiilor, sub rezerva îndeplinirii condițiilor prevăzute în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lastRenderedPageBreak/>
        <w:t>secțiunea II subcapitolul 1.1.1.1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(305) Ajutoarele care fac obiectul prezentului subcapitol ar trebui să respecte dispozițiile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relevante ale dreptului concurenței, în special dispozițiile articolelor 101 și 102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tratat, întrucât acestea se aplică în temeiul articolelor 206-210 din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OCP unică.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(306) Se pot acorda ajutoare pentru acoperirea următoarelor costuri eligibile, în măsura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acestea se referă la activități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costurile aferente realizării de studii cu privire la zona în cauză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studii de fezabilitate, precum și costurile aferente elaborării unui plan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afaceri sau a unei strategii de dezvoltare locală, alta decât cea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prevăzută la articolul 33 din viitorul Regulament (UE) nr. 1303/2013;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costurile aferente animării zonei în cauză pentru a face posibilă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realizarea unui proiect teritorial colectiv sau a unui proiect care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realizat de un grup operațional din cadrul PEI în materie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productivitate și durabilitate în sectorul agricol, astfel cum se prevede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articolul 56 din Regulamentul DR. În cazul clusterelor, animarea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viza, de asemenea, colaborarea în rețea între membri și recrutarea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noi membri;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costurile de funcționare a cooperării, cum ar fi salariul unui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„coordonator”;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costurile directe aferente unor proiecte specifice legate de punerea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 a unui plan de afaceri, a unui plan de mediu sau a unui plan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echivalent, a unei strategii de dezvoltare locală, alta decât cea prevăzută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articolul 33 din Regulamentul (UE) nr. 1303/2013 sau alte acțiuni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au ca obiectiv inovarea, inclusiv testarea. Costurile directe conexe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investițiilor se limitează la costurile eligibile ale ajutoarelor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 astfel cum se precizează în secțiunea II subcapitolul 1.1.1.1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prezentele orientări privind ajutoarele pentru investiții;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costurile aferente activităților de promovare.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(307) Ajutoarele se limitează la o perioadă de maximum șapte ani, cu excepția acțiunilor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colective în domeniul mediului, în cazuri justificate în mod corespunzător.</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(308) Se pot acorda ajutoare până la 100 %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(309) Costurile directe conexe investițiilor, prevăzute la punctul (306) subpunctul 4 de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sus, sunt limitate la intensitatea maximă a ajutorului aplicabilă ajutoarelor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 astfel cum se precizează în subcapitolul privind ajutoarele pentru investiții.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24"/>
          <w:szCs w:val="24"/>
        </w:rPr>
        <w:t>1.2. G</w:t>
      </w:r>
      <w:r>
        <w:rPr>
          <w:rFonts w:ascii="TimesNewRoman,Bold" w:hAnsi="TimesNewRoman,Bold" w:cs="TimesNewRoman,Bold"/>
          <w:b/>
          <w:bCs/>
          <w:color w:val="000000"/>
          <w:sz w:val="19"/>
          <w:szCs w:val="19"/>
        </w:rPr>
        <w:t xml:space="preserve">ESTIONAREA RISCURILOR </w:t>
      </w:r>
      <w:proofErr w:type="spellStart"/>
      <w:r>
        <w:rPr>
          <w:rFonts w:ascii="TimesNewRoman,Bold" w:hAnsi="TimesNewRoman,Bold" w:cs="TimesNewRoman,Bold"/>
          <w:b/>
          <w:bCs/>
          <w:color w:val="000000"/>
          <w:sz w:val="19"/>
          <w:szCs w:val="19"/>
        </w:rPr>
        <w:t>șI</w:t>
      </w:r>
      <w:proofErr w:type="spellEnd"/>
      <w:r>
        <w:rPr>
          <w:rFonts w:ascii="TimesNewRoman,Bold" w:hAnsi="TimesNewRoman,Bold" w:cs="TimesNewRoman,Bold"/>
          <w:b/>
          <w:bCs/>
          <w:color w:val="000000"/>
          <w:sz w:val="19"/>
          <w:szCs w:val="19"/>
        </w:rPr>
        <w:t xml:space="preserve"> A CRIZELOR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(310) Acordarea de ajutoare de stat poate reprezenta un mijloc adecvat de sprijin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anumite tipuri de riscuri din sectorul agricol, întrucât activitatea agricolă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ansamblul său este în mod special expusă la riscuri și crize. Cu toate acestea, există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diferențe între producătorii primari și întreprinderile care își desfășoară activitatea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prelucrării și al comercializării de produse agricole care au, în mod normal,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posibilități mai mari de a-și acoperi riscurile. Prin urmare, unele categorii de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fac obiectul prezentului capitol nu vor fi disponibile decât pentru producătorii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primari.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(311) Atunci când acordă ajutoare de stat pentru activități afectate de astfel de riscuri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crize, Comisia va ține seama de necesitatea de a se evita denaturări nejustificate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concurenței prin solicitarea unei contribuții minime din partea producătorilor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pierderile sau costurile generate de astfel de măsuri sau prin alte măsuri adecvate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ar trebui adoptate în scopul de a se reduce riscul de denaturare a concurenței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 asigura faptul că ajutorul de stat este proporțional cu pierderile suferite.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evaluarea sa, Comisia ține seama de necesitatea ca fermierul să ia măsuri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prevenire adecvate pentru reducerea la minimum a cuantumului total al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(312) În scopul evitării unui risc de denaturare a condițiilor de concurență, Comisia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consideră importantă asigurarea faptului că ajutoarele destinate compensării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întreprinderilor pentru pagubele provocate producției agricole sunt plătite cât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curând posibil după producerea evenimentului nefavorabil în cauză.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 este plătit cu mult după producerea evenimentului în cauză, există pericolul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real ca plata ajutorului respectiv să producă aceleași efecte economice ca și un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funcționare. Prin urmare, Comisia nu va aproba propunerile de ajutor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sunt prezentate la peste trei ani după producerea evenimentului și nici propunerile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 care urmează să fie plătite la peste patru ani de la eveniment.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se plătesc sub formă de credite preferențiale sau de garanții de împrumut,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împrumuturile respective pot expira ulterior termenului respectiv de patru ani.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(313) Principiile comune de evaluare ale prezentelor orientări și dispozițiile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gestionarea riscurilor și a crizelor de la punctele (310)- (312) sunt aplicabile tuturor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subcapitolelor de mai jos.</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1.2.1. Ajutoare pentru compensarea pagubelor provocate producției agricole sau</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mijloacelor de producție agricolă și pentru prevenirea pagubelor</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1.2.1.1. Ajutoare pentru repararea pagubelor provocate de calamități naturale sau de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evenimente extraordinare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(314) Comisia declară compatibile, în baza articolului 107 alineatul (2) litera (b)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de stat pentru repararea pagubelor provocate de calamități naturale sau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evenimente extraordinare în cazul în care se respectă principiile comune de evaluare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ale 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(315) Prezentul subcapitol se aplică întregului sector agricol (producție primară, prelucrare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comercializare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(316) Întrucât acestea constituie excepții de la interdicția generală de a se acorda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stat în cadrul pieței interne, prevăzută la articolul 107 alineatul (1)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Comisia a susținut mereu că noțiunile de „calamitate naturală“ și „eveniment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extraordinar“ prevăzute la articolul 107 alineatul (2) litera (b) din tratat trebuie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interpretate în mod restrictiv. Această poziție a fost confirmată de Curtea de Justiție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Uniunii Europene</w:t>
      </w:r>
      <w:r>
        <w:rPr>
          <w:rFonts w:ascii="TimesNewRoman" w:hAnsi="TimesNewRoman" w:cs="TimesNewRoman"/>
          <w:color w:val="000000"/>
          <w:sz w:val="16"/>
          <w:szCs w:val="16"/>
        </w:rPr>
        <w:t>66</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(317) Până în prezent, Comisia a acceptat ideea conform căreia cutremurele, avalanșele,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alunecările de teren și inundațiile cauzate de revărsări ale apelor peste malurile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râurilor sau ale lacurilor pot constitui calamități naturale. Printre evenimentele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extraordinare care au fost acceptate până în prezent de Comisie se numără războaiele,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tulburările interne sau grevele și, cu anumite rezerve și în funcție de anvergura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acestora, accidentele nucleare sau industriale majore și incendiile care provoacă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pierderi pe scară largă</w:t>
      </w:r>
      <w:r>
        <w:rPr>
          <w:rFonts w:ascii="TimesNewRoman" w:hAnsi="TimesNewRoman" w:cs="TimesNewRoman"/>
          <w:color w:val="000000"/>
          <w:sz w:val="16"/>
          <w:szCs w:val="16"/>
        </w:rPr>
        <w:t>67</w:t>
      </w:r>
      <w:r>
        <w:rPr>
          <w:rFonts w:ascii="TimesNewRoman" w:hAnsi="TimesNewRoman" w:cs="TimesNewRoman"/>
          <w:color w:val="000000"/>
          <w:sz w:val="24"/>
          <w:szCs w:val="24"/>
        </w:rPr>
        <w:t>. În plus, se ține cont de evoluția din cadrul modernizării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de stat, care permite exceptarea pe categorii a unor noi categorii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calamități naturale, în conformitate cu punctul (322) de mai jos. Comisia va continua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 evalueze de la caz la caz propunerile de acordare a ajutoarelor de stat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 cu articolul 107 alineatul (2) litera (b) din trata, ținând seama de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66 </w:t>
      </w:r>
      <w:r>
        <w:rPr>
          <w:rFonts w:ascii="TimesNewRoman" w:hAnsi="TimesNewRoman" w:cs="TimesNewRoman"/>
          <w:color w:val="000000"/>
          <w:sz w:val="20"/>
          <w:szCs w:val="20"/>
        </w:rPr>
        <w:t>Curtea de Justiție, 11.11.2004, C 73/03, Spania/Comisia, punctul 37; Curtea de Justiție, 23.2.2006, C-</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346/03 și C-529/03, Giuseppe </w:t>
      </w:r>
      <w:proofErr w:type="spellStart"/>
      <w:r>
        <w:rPr>
          <w:rFonts w:ascii="TimesNewRoman" w:hAnsi="TimesNewRoman" w:cs="TimesNewRoman"/>
          <w:color w:val="000000"/>
          <w:sz w:val="20"/>
          <w:szCs w:val="20"/>
        </w:rPr>
        <w:t>Atzeni</w:t>
      </w:r>
      <w:proofErr w:type="spellEnd"/>
      <w:r>
        <w:rPr>
          <w:rFonts w:ascii="TimesNewRoman" w:hAnsi="TimesNewRoman" w:cs="TimesNewRoman"/>
          <w:color w:val="000000"/>
          <w:sz w:val="20"/>
          <w:szCs w:val="20"/>
        </w:rPr>
        <w:t xml:space="preserve"> și alții, punctul 79.</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lastRenderedPageBreak/>
        <w:t xml:space="preserve">67 </w:t>
      </w:r>
      <w:r>
        <w:rPr>
          <w:rFonts w:ascii="TimesNewRoman" w:hAnsi="TimesNewRoman" w:cs="TimesNewRoman"/>
          <w:color w:val="000000"/>
          <w:sz w:val="20"/>
          <w:szCs w:val="20"/>
        </w:rPr>
        <w:t>Comisia nu a acceptat faptul că un incendiu la o singură instalație de prelucrare care făcea obiectul unei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asigurări comerciale obișnuite ar putea fi considerat un eveniment extraordinar. Ca regulă generală,</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Comisia nu acceptă faptul că focarele de boli ale animalelor sau de organisme dăunătoare plantelor pot</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fi considerate calamități naturale sau evenimente extraordinare. Cu toate acestea, a existat un caz în care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Comisia a recunoscut faptul că extinderea pe o scară foarte largă a unei boli complet noi a animalelor 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constituit un eveniment extraordinar.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practica sa anterioară în acest domeniu.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(318) Ajutoarele de stat acordate în temeiul prezentului subcapitol fac obiectul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recunoașterii oficiale de către autoritățile publice competente ale statului membru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cauză a faptului că s-a produs o calamitate naturală.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(319) Statele membre vor trebui să demonstreze legătura directă dintre evenimentul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extraordinar sau calamitatea naturală în cauză și pagubele suferite de întreprinderea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își desfășoară activitatea în sectorul agricol.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(320) Ajutoarele se plătesc direct întreprinderii agricole în cauză sau unui grup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producători al cărui membru este întreprinderea agricolă. În cazul în care ajutoarele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 plătesc unui grup de producători, cuantumul acestora nu depășește cuantumul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ajutorului pentru care este eligibilă întreprinderea agricolă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(321) Schemele de ajutoare se instituie în termen de trei ani de la data producerii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evenimentului, iar ajutorul trebuie plătit integral în termen de patru ani de la data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respectivă.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(322) Pentru a facilita gestionarea rapidă a crizelor, Comisia va autoriza </w:t>
      </w:r>
      <w:r>
        <w:rPr>
          <w:rFonts w:ascii="TimesNewRoman,Italic" w:hAnsi="TimesNewRoman,Italic" w:cs="TimesNewRoman,Italic"/>
          <w:i/>
          <w:iCs/>
          <w:color w:val="000000"/>
          <w:sz w:val="24"/>
          <w:szCs w:val="24"/>
        </w:rPr>
        <w:t xml:space="preserve">ex ante </w:t>
      </w:r>
      <w:proofErr w:type="spellStart"/>
      <w:r>
        <w:rPr>
          <w:rFonts w:ascii="TimesNewRoman" w:hAnsi="TimesNewRoman" w:cs="TimesNewRoman"/>
          <w:color w:val="000000"/>
          <w:sz w:val="24"/>
          <w:szCs w:val="24"/>
        </w:rPr>
        <w:t>schemecadru</w:t>
      </w:r>
      <w:proofErr w:type="spellEnd"/>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ajutoare pentru compensarea pagubelor provocate de cele patru tipuri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calamități naturale enumerate la punctul (317), precum și de tornade, de uragane,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erupții vulcanice și de incendii de pădure, sub rezerva stabilirii în mod clar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condițiilor în care se pot acorda ajutoare în cazul unor astfel de calamități naturale</w:t>
      </w:r>
      <w:r>
        <w:rPr>
          <w:rFonts w:ascii="TimesNewRoman" w:hAnsi="TimesNewRoman" w:cs="TimesNewRoman"/>
          <w:color w:val="000000"/>
          <w:sz w:val="16"/>
          <w:szCs w:val="16"/>
        </w:rPr>
        <w:t>68</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(323) Din momentul în care o schemă-cadru </w:t>
      </w:r>
      <w:r>
        <w:rPr>
          <w:rFonts w:ascii="TimesNewRoman,Italic" w:hAnsi="TimesNewRoman,Italic" w:cs="TimesNewRoman,Italic"/>
          <w:i/>
          <w:iCs/>
          <w:color w:val="000000"/>
          <w:sz w:val="24"/>
          <w:szCs w:val="24"/>
        </w:rPr>
        <w:t xml:space="preserve">ex ante </w:t>
      </w:r>
      <w:r>
        <w:rPr>
          <w:rFonts w:ascii="TimesNewRoman" w:hAnsi="TimesNewRoman" w:cs="TimesNewRoman"/>
          <w:color w:val="000000"/>
          <w:sz w:val="24"/>
          <w:szCs w:val="24"/>
        </w:rPr>
        <w:t>a fost autorizată de Comisie,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pot să acorde ajutoare ori de câte ori se produc calamități reale, cu condiția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să respecte </w:t>
      </w:r>
      <w:r>
        <w:rPr>
          <w:rFonts w:ascii="TimesNewRoman,Italic" w:hAnsi="TimesNewRoman,Italic" w:cs="TimesNewRoman,Italic"/>
          <w:i/>
          <w:iCs/>
          <w:color w:val="000000"/>
          <w:sz w:val="24"/>
          <w:szCs w:val="24"/>
        </w:rPr>
        <w:t xml:space="preserve">ex post </w:t>
      </w:r>
      <w:r>
        <w:rPr>
          <w:rFonts w:ascii="TimesNewRoman" w:hAnsi="TimesNewRoman" w:cs="TimesNewRoman"/>
          <w:color w:val="000000"/>
          <w:sz w:val="24"/>
          <w:szCs w:val="24"/>
        </w:rPr>
        <w:t>următoarele obligații de raportare: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în termen de [30 de zile] de la inițierea măsurilor de punere în aplicare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schemei-cadru notificate, autoritățile statului membru respectiv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informează serviciile Comisiei cu privire la cazul concret de aplicare.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acest context, trebuie prezentate informații pe baza cărora să poată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dovedită prezența unei calamități naturale în sensul prezentului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 De asemenea, trebuie indicate măsurile deja puse în aplicare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planificate și volumele estimate ale pagubelor și ale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după punerea în aplicare a schemei într-o situație concretă, cel târziu în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68 </w:t>
      </w:r>
      <w:r>
        <w:rPr>
          <w:rFonts w:ascii="TimesNewRoman" w:hAnsi="TimesNewRoman" w:cs="TimesNewRoman"/>
          <w:color w:val="000000"/>
          <w:sz w:val="20"/>
          <w:szCs w:val="20"/>
        </w:rPr>
        <w:t>Deciziile Comisiei N 274b/2010, N 274a/2010, SA.33605, SA.33628, SA.36787.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termen de trei luni de la acordarea ultimului ajutor individual cu privire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o anumită catastrofă naturală, autoritățile statului membru respectiv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transmit raportul final în cauză. Informațiile concludente care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dovedească existența unei calamități naturale în sensul articolului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(2) litera (b) din tratat se înaintează serviciilor Comisiei.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plus, se transmit informații cu privire la toate măsurile individuale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punere în aplicare și la numărul concret de beneficiari, precum și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cuantumul total al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(324) Ajutoarele acordate pentru compensarea pagubelor provocate de alte tipuri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calamități naturale, care nu sunt prevăzute la punctul (317), și a pagubelor cauzate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evenimente extraordinare se notifică individual Comisiei.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(325) State membre trebuie să prezinte o evaluare cât mai precisă posibil a pagubelor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suferite de potențialii beneficiari.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(326) Sunt eligibile costurile aferente pagubelor suportate ca o consecință directă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calamității naturale, astfel cum au fost evaluate de o autoritate publică independentă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autoritatea competentă care acordă ajutorul, de un expert independent recunoscut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o autoritate publică sau de o societate de asigurare.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(327) Pagubele pot include 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pagubele materiale aduse clădirilor, echipamentelor, mașinilor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stocurilor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pierderea de venit care rezultă din distrugerea producției agricole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mijloacelor aferente producției agricole primare, prelucrării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comercializării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(328) Pagubele se calculează la nivelul beneficiarului individual. Pagubele materiale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la punctul (327) subpunctul 1 se calculează pe baza valorii efective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clădirilor și a echipamentelor.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(329) Se pot utiliza indici pentru a se calcula producția agricolă anuală a beneficiarului,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condiția ca metoda de calcul utilizată să permită stabilirea pierderii reale suportate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 în anul respectiv.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(330) Comisia va accepta alte metode de calculare a pagubelor incluzând valori de referință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regionale, cu condiția ca acestea să fie reprezentative și să nu se bazeze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randamente anormal de ridicate. În cazul în care calamitatea naturală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evenimentul extraordinar a afectat o zonă întinsă în același mod, plățile ajutoarelor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 baza pe pierderile medii, cu condiția ca acestea să fie reprezentative și să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conducă la o </w:t>
      </w:r>
      <w:proofErr w:type="spellStart"/>
      <w:r>
        <w:rPr>
          <w:rFonts w:ascii="TimesNewRoman" w:hAnsi="TimesNewRoman" w:cs="TimesNewRoman"/>
          <w:color w:val="000000"/>
          <w:sz w:val="24"/>
          <w:szCs w:val="24"/>
        </w:rPr>
        <w:t>supracompensare</w:t>
      </w:r>
      <w:proofErr w:type="spellEnd"/>
      <w:r>
        <w:rPr>
          <w:rFonts w:ascii="TimesNewRoman" w:hAnsi="TimesNewRoman" w:cs="TimesNewRoman"/>
          <w:color w:val="000000"/>
          <w:sz w:val="24"/>
          <w:szCs w:val="24"/>
        </w:rPr>
        <w:t xml:space="preserve"> semnificativă a vreunui beneficiar.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(331) Pentru a se evita </w:t>
      </w:r>
      <w:proofErr w:type="spellStart"/>
      <w:r>
        <w:rPr>
          <w:rFonts w:ascii="TimesNewRoman" w:hAnsi="TimesNewRoman" w:cs="TimesNewRoman"/>
          <w:color w:val="000000"/>
          <w:sz w:val="24"/>
          <w:szCs w:val="24"/>
        </w:rPr>
        <w:t>supracompensarea</w:t>
      </w:r>
      <w:proofErr w:type="spellEnd"/>
      <w:r>
        <w:rPr>
          <w:rFonts w:ascii="TimesNewRoman" w:hAnsi="TimesNewRoman" w:cs="TimesNewRoman"/>
          <w:color w:val="000000"/>
          <w:sz w:val="24"/>
          <w:szCs w:val="24"/>
        </w:rPr>
        <w:t>, orice plată primită de beneficiarul ajutorului,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exemplu în temeiul polițelor de asigurare, precum și costurile nesuportate ca urmare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calamității naturale sau a evenimentului extraordinar ar trebui deduse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cuantumul costurilor eligibile.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(332) Cuantumul compensării nu depășește nivelul necesar pentru ca beneficiarul să revină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situația anterioară calamității naturale sau evenimentului extraordinar. Ajutoarele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orice altă plată primită, inclusiv plățile furnizate în cadrul polițelor de asigurare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acoperă pagubele, nu depășesc 100 % din costurile eligibile.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1.2.1.2. Ajutoare pentru compensarea pierderilor cauzate de fenomene meteorologice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nefavorabile care pot fi asimilate unei calamități naturale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(333) Comisia declară ajutoarele destinate compensării întreprinderilor agricole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pagubele cauzate plantelor sau animalelor ori clădirilor fermei de fenomene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meteorologice nefavorabile care pot fi asimilate calamităților naturale ca fiind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sensul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respectă principiile comune de evaluare și condițiile prezentate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(334) Prezentul subcapitol se aplică ajutoarelor acordate pentru acoperirea pagubelor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cauzate de fenomene meteorologice nefavorabile care pot fi asimilate unei calamități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naturale, astfel cum este definită la punctul (38)subpunctul 46 din prezentelor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Acesta se aplică numai ajutoarelor acordate pentru producția primară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(335) Producerea unui fenomen meteorologic nefavorabil care poate fi asimilat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calamități naturale este recunoscută ca atare în mod oficial de autoritatea competentă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statului membru în cauză. Dacă este cazul, statele membre pot stabili în avans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criteriile pentru recunoașterea oficială a unui astfel de eveniment.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(336) Pentru a permite Comisiei să evalueze astfel de scheme de ajutoare, notificările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măsurilor de ajutor pentru compensarea pagubelor cauzate de fenomene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meteorologice nefavorabile care pot fi asimilate unei calamități naturale ar trebui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includă informații meteorologice justificative corespunzătoare.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(337) Ajutoarele se plătesc direct întreprinderilor agricole în cauză care își desfășoară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activitatea în domeniul producției de produse agricole sau grupului de producători 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cărui membri sunt întreprinderile respective. În cazul în care ajutoarele se plătesc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unui grup de producători, cuantumul acestora nu depășește cuantumul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care este eligibilă întreprinderea agricolă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(338) Schemele de ajutoare se instituie în termen de trei ani de la data producerii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fenomenului meteorologic nefavorabil asimilat unei calamități naturale. Ajutoarele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plătesc în termen de patru ani de la data producerii fenomenului meteorologic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nefavorabil asimilat unei calamități naturale.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(339) [Ajutoarele pentru pierderile cauzate de secetă se plătesc numai de statele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au pus integral în aplicare articolul 9 din Directiva-cadru privind apa în ceea 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privește agricultura, stabilirea prețului apei și recuperarea costurilor aferente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serviciilor de utilizare a apei.]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(340) Ajutoarele compensează întreprinderile agricole pentru următoarele 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compensarea pentru reducerea veniturilor beneficiarului rezultate din vânzarea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produse agricole cauzată de producerea unui fenomen meteorologic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nefavorabil asimilat unei calamități naturale, astfel cum se prevede la punctul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compensarea pentru pagubele provocate clădirilor, echipamentelor și mașinilor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fermei de fenomenul meteorologic nefavorabil care poate fi asimilat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calamități naturale, astfel cum se prevede la punctul (344) din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(341) Reducerea veniturilor beneficiarului rezultate din vânzarea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cauzată de producerea unui fenomen meteorologic nefavorabil care poate fi asimilat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unei calamități naturale se calculează prin scăderea valorii (a) din valoarea (b), astfel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cum se precizează mai jos, cu posibilitatea de a se adăuga costurile de la litera (c)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 se reduce în continuare cuantumul cu valoarea (d):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rezultatul înmulțirii cantității de produse agricole obținute în anul în care s-a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 fenomenul meteorologic nefavorabil care poate fi asimilat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calamități naturale cu prețul de vânzare mediu obținut în cursul anului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rezultatul înmulțirii cantității anuale medii de produse agricole obținute în cei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trei ani precedenți sau a unei medii pe trei ani bazate pe cei cinci ani precedenți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(valoarea cea mai mare și valoarea cea mai mică fiind excluse) cu prețul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vânzare mediu obținut;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alte costuri suportate de beneficiar din cauza nerecoltării ca urmare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fenomenului meteorologic nefavorabil care poate fi asimilat unei calamități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naturale;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orice sumă primită în temeiul unor sisteme de asigurare și costurile care nu 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fost suportate ca urmare a fenomenului meteorologic nefavorabil.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(342) Se pot utiliza indici pentru a se calcula producția agricolă anuală a beneficiarului,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condiția ca metoda de calcul utilizată să permită stabilirea pierderii reale suportate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 în anul respectiv. Măsurarea amplorii pierderii cauzate poate fi adaptată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caracteristicilor specifice ale fiecărui tip de produs, utilizându-se: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indici biologici (cantitatea de biomasă pierdută) sau indici echivalenți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pierdere a randamentului calculați la nivelul fermei, la nivel local, regional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național 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indici climatici (inclusiv cantitatea de precipitații și temperatura) calculați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nivel local, regional sau național.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(343) În cazul în care fenomenul meteorologic nefavorabil care poate fi asimilat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calamități naturale a afectat o zonă întinsă în același mod, plățile ajutoarelor se pot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baza pe pierderile medii, cu condiția ca acestea să fie reprezentative și să nu conducă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la o </w:t>
      </w:r>
      <w:proofErr w:type="spellStart"/>
      <w:r>
        <w:rPr>
          <w:rFonts w:ascii="TimesNewRoman" w:hAnsi="TimesNewRoman" w:cs="TimesNewRoman"/>
          <w:color w:val="000000"/>
          <w:sz w:val="24"/>
          <w:szCs w:val="24"/>
        </w:rPr>
        <w:t>supracompensare</w:t>
      </w:r>
      <w:proofErr w:type="spellEnd"/>
      <w:r>
        <w:rPr>
          <w:rFonts w:ascii="TimesNewRoman" w:hAnsi="TimesNewRoman" w:cs="TimesNewRoman"/>
          <w:color w:val="000000"/>
          <w:sz w:val="24"/>
          <w:szCs w:val="24"/>
        </w:rPr>
        <w:t xml:space="preserve"> semnificativă a vreunui beneficiar.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(344) Pagubele provocate clădirilor, echipamentelor și mașinilor fermei de fenomenul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meteorologic nefavorabil care poate fi asimilat unei calamități naturale se calculează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 baza valorii efective a clădirilor, a echipamentelor și a mașinilor exploatației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astfel cum a fost evaluată de o autoritate publică independentă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autoritatea competentă care acordă ajutorul, de un expert independent recunoscut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 autoritate publică sau de o societate de asigurare.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(345) Pierderile se calculează la nivelul beneficiarului individual.</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(346) Intensitatea brută a ajutorului se limitează la 80 % din costurile eligibile și poate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majorată până la 90 % din costurile eligibile în zonele care se confruntă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constrângeri naturale.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(347) Orice ajutor acordat în temeiul prezentului subcapitol se reduce cu 50 % în cazul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beneficiarilor care nu au încheiat o asigurare care să acopere cel puțin 50 %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producția lor anuală medie sau din veniturile rezultate din producție și riscurile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climatice cele mai frecvente din punct de vedere statistic în statul membru sau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regiunea în cauză care fac obiectul unei asigurări. Este posibilă o derogare de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această condiție numai dacă un stat membru poate demonstra în mod convingător 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pofida tuturor eforturilor rezonabile depuse, la momentul producerii pagubelor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era disponibilă </w:t>
      </w:r>
      <w:proofErr w:type="spellStart"/>
      <w:r>
        <w:rPr>
          <w:rFonts w:ascii="TimesNewRoman" w:hAnsi="TimesNewRoman" w:cs="TimesNewRoman"/>
          <w:color w:val="000000"/>
          <w:sz w:val="24"/>
          <w:szCs w:val="24"/>
        </w:rPr>
        <w:t>nicio</w:t>
      </w:r>
      <w:proofErr w:type="spellEnd"/>
      <w:r>
        <w:rPr>
          <w:rFonts w:ascii="TimesNewRoman" w:hAnsi="TimesNewRoman" w:cs="TimesNewRoman"/>
          <w:color w:val="000000"/>
          <w:sz w:val="24"/>
          <w:szCs w:val="24"/>
        </w:rPr>
        <w:t xml:space="preserve"> asigurare accesibilă din punct de vedere financiar care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acopere riscurile climatice cele mai frecvente din punct de vedere statistic în statul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membru sau în regiunea în cauză.</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1.2.1.3. Ajutoare pentru compensarea costurilor aferente prevenirii apariției și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eradicării bolilor animalelor și organismelor dăunătoare plantelor și ajutoare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pentru compensarea pierderilor cauzate de boli ale animalelor și de organisme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dăunătoare plantelor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(348) Prezentul subcapitol se aplică numai ajutoarelor acordate întreprinderilor care își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desfășoară activitatea în sectorul producției primare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(349) Comisia declară ajutoarele pentru compensarea costurilor aferente prevenirii apariției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eradicării bolilor animalelor sau organismelor dăunătoare plantelor și ajutoarele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destinate compensării pierderilor cauzate de bolile animalelor sau de organismele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dăunătoare plantelor ca fiind compatibile cu piața internă în temeiul articolului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(3) litera (c) din tratat în cazul în care sunt respectate principiile comune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evaluare ale 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(350) Ajutoarele se plătesc numai: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în legătură cu boli ale animalelor sau cu organisme dăunătoare plantelor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există norme ale Uniunii sau norme naționale, stabilite prin acte cu putere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lege sau acte administrative;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(b) în cadrul: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unui program public la nivelul Uniunii, la nivel național sau la nivel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regional pentru prevenirea apariției, controlul sau eradicarea bolii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animalelor sau a organismului în cauză dăunător plantelor sau în cadrul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măsurilor de urgență impuse de autoritatea publică competentă sau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măsurilor de eradicare sau de prevenire a răspândirii unui organism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dăunător plantelor puse în aplicare în conformitate cu Directiva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2000/29/CE a Consiliului.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(351) Programele sau măsurile publice prevăzute la punctul (350) litera (350)(b) de mai sus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conțin o descriere a măsurilor de prevenire, de control și de eradicare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(352) Ajutoarele nu se referă la o boală a animalelor sau la un organism dăunător plantelor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care legislația Uniunii prevede că cheltuielile aferente măsurilor de control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trebuie să fie suportate de către beneficiar.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(353) Ajutoarele nu se referă la măsuri în cazul cărora legislația Uniunii prevede suportarea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costului aferent acestora de către beneficiar, cu excepția cazului în care costul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respectivelor măsuri de ajutor este compensat integral de redevențele pe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beneficiarii au obligația de a le achita.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(354) Nu se acordă ajutoare individuale în cazul în care se stabilește că apariția bolii sau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organismului dăunător a fost cauzată de către beneficiar, în mod intenționat sau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neglijență.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(355) În ceea ce privește bolile animalelor, ajutoarele se acordă numai pentru bolile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figurează pe lista bolilor animalelor stabilită de Organizația Mondială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Sănătatea Animalelor sau pentru bolile animalelor și zoonozele enumerate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 3 alineatul (1), la articolul 4 alineatul (1) și la articolul 14 din Decizia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2009/470/CE a Consiliului din 25 mai 2009 privind anumite cheltuieli în domeniul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veterinar</w:t>
      </w:r>
      <w:r>
        <w:rPr>
          <w:rFonts w:ascii="TimesNewRoman" w:hAnsi="TimesNewRoman" w:cs="TimesNewRoman"/>
          <w:color w:val="000000"/>
          <w:sz w:val="16"/>
          <w:szCs w:val="16"/>
        </w:rPr>
        <w:t xml:space="preserve">69 </w:t>
      </w:r>
      <w:r>
        <w:rPr>
          <w:rFonts w:ascii="TimesNewRoman" w:hAnsi="TimesNewRoman" w:cs="TimesNewRoman"/>
          <w:color w:val="000000"/>
          <w:sz w:val="24"/>
          <w:szCs w:val="24"/>
        </w:rPr>
        <w:t>și în anexa I la aceasta.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(356) Schemele de ajutoare se instituie în termen de trei ani de la data apariției costurilor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a producerii pierderii cauzate de boala animalelor sau de organismul dăunător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plantelor. Ajutoarele se plătesc în termen de patru ani de la data respectivă.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(357) Nu sunt eligibile costurile și pierderile care nu sunt suportate în mod direct din cauza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unei boli a animalelor sau a unui organism dăunător plantelor și care, în caz contrar,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 fi trebuit să fie suportate de către beneficiar.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(358) În cazul măsurilor de prevenire, ajutoarele acoperă următoarele 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controale sanitare;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analize;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teste și alte măsuri de depistare;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achiziționarea și administrarea de vaccinuri, medicamente și produse de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69 </w:t>
      </w:r>
      <w:r>
        <w:rPr>
          <w:rFonts w:ascii="TimesNewRoman" w:hAnsi="TimesNewRoman" w:cs="TimesNewRoman"/>
          <w:color w:val="000000"/>
          <w:sz w:val="20"/>
          <w:szCs w:val="20"/>
        </w:rPr>
        <w:t>JO L 155, 18.6.2009, p. 30.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protecție a plantelor;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sacrificarea preventivă a animalelor sau distrugerea produselor de origine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animală și a culturilor.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(359) În cazul măsurilor de eradicare, ajutoarele acoperă următoarele 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achiziționarea și administrarea de vaccinuri, medicamente, tratamente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 de protecție a plantelor;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sacrificarea și distrugerea animalelor, precum și distrugerea produselor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origine animală și a culturilor, inclusiv a celor care mor sau sunt distruse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urmare a vaccinărilor sau a altor măsuri dispuse de autoritățile publice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competente.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(360) Ajutoarele în legătură cu costurile eligibile precizate la punctele (358)-(359)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acordă în natură, cu excepția costurilor eligibile prevăzute la punctele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(358)(d)(359)(a), iar în cazul plantelor și la punctele (358)(e) și (359)(b), în privința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cărora costurile reale pot fi rambursate beneficiarului.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(361) În cazul ajutoarelor pentru compensarea pierderilor cauzate de o boală a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de un organism dăunător plantelor, compensația se calculează numai în raport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valoarea de piață a animalelor sacrificate sau decedate ori a produselor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origine animală sau a plantelor distruse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ca urmare a apariției bolii animalelor sau a organismului dăunător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plantelor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în cadrul unui program public sau al unei măsuri publice prevăzute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punctul (350)(b)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pierderea de venit din cauza obligațiilor de carantină și a dificultăților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refacere a șeptelului sau de replantare.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(362) Ajutoarele se limitează la pierderile cauzate de bolile animalelor și de organismele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dăunătoare plantelor în privința cărora autoritatea competentă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 </w:t>
      </w:r>
      <w:proofErr w:type="spellStart"/>
      <w:r>
        <w:rPr>
          <w:rFonts w:ascii="TimesNewRoman" w:hAnsi="TimesNewRoman" w:cs="TimesNewRoman"/>
          <w:color w:val="000000"/>
          <w:sz w:val="24"/>
          <w:szCs w:val="24"/>
        </w:rPr>
        <w:t>a</w:t>
      </w:r>
      <w:proofErr w:type="spellEnd"/>
      <w:r>
        <w:rPr>
          <w:rFonts w:ascii="TimesNewRoman" w:hAnsi="TimesNewRoman" w:cs="TimesNewRoman"/>
          <w:color w:val="000000"/>
          <w:sz w:val="24"/>
          <w:szCs w:val="24"/>
        </w:rPr>
        <w:t xml:space="preserve"> recunoscut în mod oficial existența unui focar, în cazul unei boli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animalelor,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 confirmat în mod oficial prezența lor, în cazul organismelor dăunătoare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plantelor.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99</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(363) Ajutoarele și orice altă plată, inclusiv plățile furnizate în cadrul altor măsuri naționale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ale Uniunii ori în temeiul polițelor de asigurare, primite de către beneficiar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aceleași costuri eligibile nu depășesc 100 % din costurile eligibile.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1.2.1.4. Ajutoare privind testele EST și ajutoare pentru animalele moarte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(364) Comisia va declara ajutoarele de stat de mai jos acordate pentru testele EST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animalele moarte ca fiind compatibile cu piața internă în temeiul articolului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(3) litera (c) din tratat în cazul în care se respectă principiile comune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evaluare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(365) Prezentul subcapitol se aplică numai producătorilor primari.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 în ceea ce privește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(366) În ceea ce privește costurile eligibile enumerate mai jos, se aplică 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intensități ale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ajutoare la o rată de până la 100 % din costurile aferente eliminării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animalelor moarte și de 75 % din costurile aferente distrugerii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animalelor moarte respective. Ajutoarele pentru costurile aferente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primelor de asigurare care acoperă costurile de eliminare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distrugere a animalelor moarte se pot acorda în conformitate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dispozițiile din secțiunea II subcapitolul 1.2.1.6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ajutoare la o rată de până la 100 % din costurile aferente eliminării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distrugerii animalelor moarte, în cazul în care ajutoarele sunt finanțate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prin redevențe sau prin contribuții obligatorii destinate finanțării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eliminării și distrugerii animalelor moarte respective, cu condiția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redevențele sau contribuțiile în cauză să se limiteze la sectorul cărnii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 fie direct impuse acestui sector;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ajutoare la o rată de până la 100 % din costurile aferente eliminării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distrugerii animalelor moarte, în cazul în care există obligația de a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efectua teste EST pe animalele moarte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ajutoare la o rată de până la 100 % din costurile aferente testelor EST;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ajutoare la o rată de 40 EUR pe test ESB, în ceea ce privește testele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ESB obligatorii în cazul bovinelor sacrificate pentru consumul uman.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Suma respectivă acoperă costurile aferente testelor ESB, care cuprind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kitul de testare, prelevarea, transportul, examinarea, depozitarea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distrugerea eșantioanelor, și include toate plățile directe și indirecte,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inclusiv orice plată din partea Uniunii.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(367) Ajutoarele prevăzute la punctul (366) literele (a)-(d) sunt condiționate de existența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unui program coerent de monitorizare care să asigure eliminarea în condiții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siguranță a tuturor animalelor moarte în statul membru.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(368) Ajutoarele prevăzute la punctul (366) litera (e) sunt supuse condiției ca obligația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efectuării testelor ESB să se bazeze pe legislația Uniunii sau pe legile naționale.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(369) Ajutoarele nu implică plăți directe în numerar către întreprinderile care își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desfășoară activitatea în sectorul creșterii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(370) Ajutoarele se plătesc pentru costurile eligibile prevăzute la punctul (366) literele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operatorilor economici care își desfășoară activitatea în aval față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întreprinderile din sectorul creșterii animalelor și care prestează servicii legate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eliminarea și distrugerea animalelor moarte.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(371) În ceea ce privește animalele moarte și deșeurile provenite de la abatoare, Comisia își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va menține politica de a nu autoriza ajutoarele pentru animale moarte acordate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operatorilor economici care își desfășoară activitatea în domeniul prelucrării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comercializării de produse agricole, nici ajutoarele pentru acoperirea costurilor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aferente eliminării deșeurilor provenite de la abatoare. Ajutoarele de stat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investițiile efectuate în legătură cu eliminarea deșeurilor provenite de la abatoare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examinează în temeiul normelor relevante care se aplică ajutoarelor pentru investiții.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1.2.1.5. Ajutoare pentru pagube cauzate de animale protejate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(372) Pagubele cauzate echipamentelor, infrastructurii, animalelor și plantelor de animale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protejate constituie o problemă din ce în ce mai mare. Succesul politicii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conservare a UE depinde în parte de gestionarea eficace a conflictelor dintre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carnivorele mari și crescătorii de animale. Prin urmare, și cu respectarea principiului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proporționalității, Comisia va declara ajutoarele pentru compensarea pierderilor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cauzate de animale protejate, precum și pentru anumite costuri indirecte conexe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pierderilor ca fiind compatibile cu piața internă în temeiul articolului 107 alineatul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litera (c) din tratat în cazul în care se respectă principiile comune de evaluare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(373) Prezentul subcapitol se aplică numai producătorilor primari.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(374) O contraprestație minimă este solicitată beneficiarilor pentru a se reduce riscul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denaturare a concurenței și a se oferi un stimulent în vederea reducerii la minimum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riscurilor. Această contribuție trebuie să ia forma unor măsuri de prevenire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rezonabile (de exemplu, garduri de siguranță, dacă este posibil, câini de pază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animalelor etc.) care sunt proporționale cu riscul ca animale protejate să producă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pagube în zonă în cauză. În cazul în care nu sunt posibile măsuri de prevenire, 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 ca statul membru să prezinte dovezi clare cu privire la imposibilitatea adoptării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vreunei măsuri de prevenire pentru ca ajutorul să fie considerat compatibil.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(375) O legătură cauzală directă între pagubele suferite și comportamentul animalului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protejat trebuie să fie stabilită de o autoritate publică independentă de autoritatea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competentă care acordă ajutorul, de un expert independent recunoscut de o autoritate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publică sau de o societate de asigurare.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(376) Cererile de ajutor trebuie depuse în termen de [trei ani] de la producerea pierderii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pagubelor. Ajutoarele trebuie plătite în termen de (patru ani) de la producerea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evenimentului.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(377) Se acordă ajutoare pentru compensarea pierderilor sub formă de animale ucise sau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plante distruse. Costurile eligibile se bazează pe valoarea de piață a animalului ucis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a plantelor distruse de animalele protejate. Următoarele costuri indirecte pot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asemenea, rambursate: costurile veterinare aferente tratamentului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rănite și costurile cu forța de muncă aferente căutării animalelor dispărute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eliminării carcaselor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(378) Se pot acorda, de asemenea, ajutoare pentru compensarea pagubelor cauzate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echipamentelor, mașinilor și clădirilor fermei. Într-un astfel de caz,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 bazează pe valoarea de piață a echipamentelor, a mașinilor și a clădirilor fermei,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astfel cum a fost evaluată de o autoritate publică independentă de autoritatea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competentă care acordă ajutorul, de un expert independent recunoscut de o autoritate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publică sau de o societate de asigurare.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(379) Investițiile care au legătură cu măsuri de prevenire a pagubelor provocate de animale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protejate pot beneficia de sprijin în temeiul condițiilor prevăzute în secțiunea 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subcapitolul 1.1.1.1 din prezentele orientări privind ajutoarele pentru investiții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(380) Pentru a se evita </w:t>
      </w:r>
      <w:proofErr w:type="spellStart"/>
      <w:r>
        <w:rPr>
          <w:rFonts w:ascii="TimesNewRoman" w:hAnsi="TimesNewRoman" w:cs="TimesNewRoman"/>
          <w:color w:val="000000"/>
          <w:sz w:val="24"/>
          <w:szCs w:val="24"/>
        </w:rPr>
        <w:t>supracompensarea</w:t>
      </w:r>
      <w:proofErr w:type="spellEnd"/>
      <w:r>
        <w:rPr>
          <w:rFonts w:ascii="TimesNewRoman" w:hAnsi="TimesNewRoman" w:cs="TimesNewRoman"/>
          <w:color w:val="000000"/>
          <w:sz w:val="24"/>
          <w:szCs w:val="24"/>
        </w:rPr>
        <w:t>, orice plată primită de beneficiarul ajutorului,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exemplu în temeiul polițelor de asigurare, precum și costurile nesuportate ca urmare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pagubelor cauzate de animale protejate ar trebui deduse din cuantumul costurilor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(381) Compensarea este permisă până la 100 %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(382) Compensarea pentru costurile indirecte este proporțională în raport cu costurile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directe și nu depășește [80 %] din totalul costurilor eligibile indirecte.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1.2.1.6. Ajutoare pentru plata primelor de asigurare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(383) Comisia declară ajutoarele acordate întreprinderilor agricole pentru plata primelor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asigurare ca fiind compatibile cu piața internă în temeiul articolului 107 alineatul (3)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litera (c) din tratat în cazul în care se respectă principiile comune de evaluare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(384) În multe situații, asigurarea reprezintă un instrument extrem de util pentru o bună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gestionare a riscurilor și a crizelor. Prin urmare, și având în vedere posibilitățile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financiare deseori reduse ale fermierilor, Comisia adoptă o poziție favorabilă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privire la ajutoarele de stat pentru plata primelor de asigurare atunci când asigurarea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vizează producția primară.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(385) Prezentul subcapitol se aplică numai ajutoarelor acordate producției primare.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(386) Ajutoarele nu trebuie să constituie o piedică în calea funcționării pieței interne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serviciilor de asigurare. În special, ajutoarele nu trebuie să se limiteze la asigurările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oferite de o singură societate de asigurare sau de un singur grup de societăți ori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acordate numai cu condiția încheierii contractului de asigurare cu o societate stabilită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statul membru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(387) Sistemele de reasigurare vor fi examinate de la caz la caz.</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(388) Sunt eligibile costurile aferente primelor de asigurare împotriva pierderilor cauzate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calamități naturale sau de evenimente extraordinare, de fenomene meteorologice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nefavorabile asimilate calamităților naturale, de boli ale animalelor și de organisme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dăunătoare plantelor, de eliminarea și de distrugerea animalelor moarte și de animale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protejate, astfel cum sunt definite în subcapitolele 1.2.1.1., 1.2.1.2., 1.2.1.3., 1.2.3.4.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1.2.1.5, precum și de alte fenomene meteorologice nefavorabile și/sau împotriva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pierderilor cauzate de incidente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(389) În ceea ce privește ajutoarele pentru primele de asigurare împotriva pierderilor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cauzate de incidente de mediu, trebuie îndeplinită următoarea condiție: producerea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unui incident de mediu trebuie să fie recunoscută ca atare în mod oficial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autoritatea competentă a statului membru în cauză. Dacă este cazul, statele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 stabili în avans criterii pentru recunoașterea oficială a unui astfel de eveniment.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(390) Se pot utiliza indici pentru a se calcula producția anuală a întreprinderii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Metoda de calcul utilizată permite stabilirea pierderii reale suportate de fiecare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întreprindere într-un anumit an. Măsurarea amplorii pierderii cauzate poate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adaptată caracteristicilor specifice ale fiecărui tip de produs, utilizându-se: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indici biologici (cantitatea de biomasă pierdută) sau indici echivalenți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pierdere a randamentului stabiliți la nivelul fermei, la nivel local, regional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național 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indici climatici (inclusiv cantitatea de precipitații și temperatura) stabiliți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nivel local, regional sau național.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(391) Asigurarea compensează numai costul aferent despăgubirilor pentru pierderile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la punctul (388) de mai sus și nu impune cerințe sau mențiuni privind tipul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cantitatea producției viitoare.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(392) Intensitatea brută a ajutorului nu trebuie să depășească 65 % din costul primei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asigurare, cu excepția ajutoarelor pentru eliminarea și distrugerea animalelor moarte,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cărora intensitatea ajutorului nu depășește 100 % din costul primei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asigurare în ceea ce privește primele de asigurare pentru eliminarea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moarte și 75 % din costul primei de asigurare în ceea ce privește primele de asigurare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distrugerea animalelor moarte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(393) Statele membre pot limita cuantumul primei care este eligibilă pentru ajutor prin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aplicarea unor plafoane corespunzătoare.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1.2.1.7. Ajutoare pentru contribuții financiare la fonduri mutuale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(394) Comisia declară ajutoarele pentru contribuții financiare la fonduri mutuale destinate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plătirii de compensații fermierilor pentru pierderile cauzate de fenomene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meteorologice nefavorabile asimilate calamităților naturale, de boli ale animalelor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organisme dăunătoare plantelor, astfel cum sunt definite în subcapitolele 1.2.1.2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1.2.1.3, și/sau pentru pierderile cauzate de incidente de mediu ca fiind compatibile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piața internă în temeiul articolului 107 alineatul (3) litera (c) din tratat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se respectă principiile comune de evaluare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(395) Prezentul subcapitol se aplică numai ajutoarelor acordate producției primare.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(396) Fondul mutual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este acreditat de autoritatea competentă în conformitate cu legislația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națională;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urmează o politică transparentă în ceea ce privește plățile vărsate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fond și sumele retrase din acesta;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are norme clare privind atribuirea responsabilităților legate de orice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datorie realizată.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(397) Statele membre definesc normele privind constituirea și gestionarea fondurilor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mutuale, în special normele privind acordarea plăților compensatorii, precum și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cele privind administrarea și monitorizarea respectării normelor respective.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se asigură că sistemul de alocare a fondurilor prevede penalizări în caz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neglijență din partea întreprinderii.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(398) Producerea unui incident de mediu trebuie să fie recunoscută ca atare în mod oficial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autoritatea competentă a statului membru în cauză. Dacă este cazul,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pot stabili în avans criterii pe baza cărora se consideră acordată o astfel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recunoaștere oficială.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(399) Contribuțiile financiare prevăzute la punctul (394) de mai sus se pot acorda numai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raport cu sumele plătite întreprinderilor agricole de fondul mutual cu titlul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compensație financiară.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(400) Ajutoarele se limitează la 65 %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(401) Statele membre pot limita costurile care sunt eligibile pentru ajutor prin aplicarea: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unor plafoane pentru fiecare fond;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unor plafoane corespunzătoare pentru fiecare membru al fondului/afiliat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fond.</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1.2.2. Ajutoare pentru închiderea capacității de producție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(402) Prezentul capitol se aplică întregului sectorului agricol (producție primară, prelucrare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comercializare de produse agricole).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1.2.2.1. Închiderea capacității din motive de sănătate a animalelor, de sănătate a</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plantelor sau de sănătate umană ori din motive de ordin sanitar sau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(403) Comisia declară ajutoarele pentru închiderea capacității ca fiind compatibile cu piața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internă în temeiul articolului 107 alineatul (3) litera (c) din tratat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respectă principiile comune de evaluare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(404) Închiderea capacității are la bază motive de sănătate a animalelor, de sănătate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plantelor sau de sănătate umană ori motive de ordin sanitar sau de mediu, cum ar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reducerea densităților globale ale efectivelor de animale.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(405) Trebuie să existe o contraprestație suficientă din partea beneficiarului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Această contraprestație va consta într-o decizie definitivă și irevocabilă de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dezmembra sau de a închide în mod irevocabil capacitatea de producție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 fapt va implica fie închiderea completă a capacității de către întreprinderea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cauză, fie, în cazuri justificate în mod corespunzător, închiderea parțială a capacității.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Trebuie obținute angajamente cu caracter juridic obligatoriu din partea beneficiarului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privire la faptul că închiderea capacității de producție în cauză este definitivă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ireversibilă și că beneficiarul nu va începe să desfășoare aceeași activitate în altă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parte. Angajamentele respective trebuie să fie, de asemenea, obligatorii pentru orice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viitor cumpărător al terenului/instalației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(406) Sunt eligibile pentru ajutor numai întreprinderile agricole care au desfășurat în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efectiv o activitate de producție și numai capacitățile de producție care au fost efectiv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utilizate în mod constant în ultimii cinci ani înainte de a fi închise. În cazurile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capacitatea de producție a fost deja închisă definitiv sau în care o astfel de închidere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pare inevitabilă, nu există </w:t>
      </w:r>
      <w:proofErr w:type="spellStart"/>
      <w:r>
        <w:rPr>
          <w:rFonts w:ascii="TimesNewRoman" w:hAnsi="TimesNewRoman" w:cs="TimesNewRoman"/>
          <w:color w:val="000000"/>
          <w:sz w:val="24"/>
          <w:szCs w:val="24"/>
        </w:rPr>
        <w:t>nicio</w:t>
      </w:r>
      <w:proofErr w:type="spellEnd"/>
      <w:r>
        <w:rPr>
          <w:rFonts w:ascii="TimesNewRoman" w:hAnsi="TimesNewRoman" w:cs="TimesNewRoman"/>
          <w:color w:val="000000"/>
          <w:sz w:val="24"/>
          <w:szCs w:val="24"/>
        </w:rPr>
        <w:t xml:space="preserve"> contraprestație din partea beneficiarului și nu se pot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(407) Comisia își rezervă dreptul de a impune condiții suplimentare pentru autorizarea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(408) Numai întreprinderile care îndeplinesc standardele UE sunt eligibile pentru ajutor, iar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întreprinderile care nu îndeplinesc aceste standarde și care ar fi oricum obligate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înceteze producția sunt excluse.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(409) Pentru a se evita eroziunea și alte efecte negative asupra mediului, suprafețele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deschise scoase din producție trebuie, în principiu, să fie împădurite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transformate în zone naturale în termen de doi ani, în așa fel încât să se evite efectele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negative asupra mediului. În mod alternativ, suprafețele agricole deschise pot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reutilizate după 20 de ani de la închiderea efectivă a capacității. Până atunci,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suprafețele agricole respective trebuie păstrate în bune condiții agricole și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conformitate cu titlul VI capitolul I din Regulamentul (UE) nr. 1306/2013 și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normele relevante de aplicare. Închiderea instalațiilor care intră sub incidența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Directivei 2010/75/UE a Parlamentului European și a Consiliului din 24 noiembrie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2010 privind emisiile industriale (prevenirea și controlul integrat al poluării)</w:t>
      </w:r>
      <w:r>
        <w:rPr>
          <w:rFonts w:ascii="TimesNewRoman" w:hAnsi="TimesNewRoman" w:cs="TimesNewRoman"/>
          <w:color w:val="000000"/>
          <w:sz w:val="16"/>
          <w:szCs w:val="16"/>
        </w:rPr>
        <w:t xml:space="preserve">70 </w:t>
      </w:r>
      <w:r>
        <w:rPr>
          <w:rFonts w:ascii="TimesNewRoman" w:hAnsi="TimesNewRoman" w:cs="TimesNewRoman"/>
          <w:color w:val="000000"/>
          <w:sz w:val="24"/>
          <w:szCs w:val="24"/>
        </w:rPr>
        <w:t>se face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conformitate cu articolele 11 și 22 din directiva menționată, care prevede luarea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măsurilor necesare pentru a se evita orice risc de poluare și pentru ca amplasamentul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unde a funcționat instalația să fie readus într-o stare satisfăcătoare.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(410) Ajutoarele acordate în cadrul unei scheme de ajutoare trebuie să fie accesibile tuturor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întreprinderilor eligibile.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(411) Ajutoarele se acordă ca o compensare pentru pierderea valorii activelor – măsurată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 fiind valoarea de vânzare actuală a activelor.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(412) În plus față de compensarea pentru pierderea valorii activelor, se poate acorda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închiderea capacității din motive de mediu un stimulent financiar care nu poate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depăși 20 % din valoarea activelor.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(413) Se poate acorda și o compensație pentru costurile aferente distrugerii capacității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(414) Se pot plăti, de asemenea, ajutoare pentru compensarea costurilor sociale obligatorii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rezultă din punerea în aplicare a deciziei de închidere.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(415) Ajutoarele pentru împădurire și conversia terenurilor în zone naturale se acordă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 cu normele privind împădurirea din secțiunea II subcapitolul 2.1.2 și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normele privind investițiile neproductive din secțiunea II subcapitolul 1.1.1.1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(416) Dispozițiile prezentului subcapitol nu aduc atingere posibilității de a se acorda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 de stat pentru transferul exploatațiilor agricole în temeiul secțiunii 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subcapitolul 1.1.3 din prezentele orientări.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70 </w:t>
      </w:r>
      <w:r>
        <w:rPr>
          <w:rFonts w:ascii="TimesNewRoman" w:hAnsi="TimesNewRoman" w:cs="TimesNewRoman"/>
          <w:color w:val="000000"/>
          <w:sz w:val="20"/>
          <w:szCs w:val="20"/>
        </w:rPr>
        <w:t>JO L 334, 17.12.2010, p. 17.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(417) Cuantumurile maxime ale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până la 100 % pentru compensarea pierderii valorii activelor,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compensarea costurilor aferente distrugerii capacității de producție și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compensarea costurilor sociale obligatorii care rezultă din punerea în aplicare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deciziei de închidere;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până la 120 % pentru compensarea pierderii valorii activelor,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închiderea se efectuează din motive de mediu.</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1.2.2.2. Închiderea capacității din alte motive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(418) Comisia declară ajutoarele pentru închiderea capacității din alte motive decât cele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în subcapitolul 1.2.2.1 ca fiind compatibile cu piața internă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(3) litera (c) din tratat în cazul în care respectă principiile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comune de evaluare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(419) Închiderea se efectuează pentru restructurarea sectorului, pentru diversificare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pentru pensionare anticipată.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(420) Condițiile prevăzute la punctele (405)-(409) sunt îndeplinite.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(421) Nu se pot acorda ajutoare care ar interfera cu mecanismele organizărilor comune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pieței. Schemele de ajutoare care se aplică sectoarelor care fac obiectul limitelor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 cotelor de producție vor fi evaluate de la caz la caz.</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(422) Ajutoarele fac parte dintr-un program cu obiective definite și cu un calendar specific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are drept obiectiv restructurarea sectorului, diversificarea sau pensionarea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anticipată.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(423) Pentru a se asigura un impact rapid asupra pieței, durata schemelor care au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obiectiv închiderea capacității ar trebui limitată la cel mult șase luni pentru colectarea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cererilor de participare și la încă 12 luni pentru închiderea efectivă. Comisia nu va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accepta scheme de ajutoare cu o durată de peste [3] ani, deoarece experiența arată 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acestea pot avea ca efect amânarea schimbărilor necesare.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(424) Schema ar trebui să fie accesibilă în aceleași condiții tuturor operatorilor economici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sectorul în cauză. Pentru a se obține un impact maxim, statul membru ar trebui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utilizeze un sistem transparent de cereri de exprimare a interesului în cadrul căruia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fie invitați public să participe toți producătorii interesați în mod potențial; în același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timp, organizarea schemei ar trebui să fie gestionată astfel încât aceasta să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necesite și să nu faciliteze acorduri sau practici anticoncurențiale concertate între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întreprinderile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(425) Dispozițiile prezentului subcapitol nu aduc atingere posibilității de a se acorda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 de stat pentru transferul exploatațiilor agricole în temeiul secțiunii 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subcapitolul 1.1.3 din prezentele orientări.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 și 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(426) Sunt aplicabile dispozițiile privind costurile eligibile și 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în secțiunea II subcapitolul 1.2.2.1 din prezentele orientări, cu excepția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costurilor de la punctul (412).</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1.3. Alte tipuri de ajutoare în sectorul agricol</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1.3.1. Ajutoare pentru sectorul creșterii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(427) Comisia adoptă o poziție favorabilă în ceea ce privește ajutoarele care contribuie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menținerea și la îmbunătățirea calității genetice a șeptelului din UE. Prin urmare,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Comisia declară ajutoarele de stat pentru sectorul creșterii animalelor ca fiind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temeiul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se respectă principiile comune de evaluare ale prezentelor orientări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(428) Prezentul subcapitol se aplică IMM-urilor care își desfășoară activitatea în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producției primare. Comisia nu autorizează ajutoare de stat acordate întreprinderilor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mari pentru acoperirea costurilor care fac obiectul prezentului subcapitol.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(429) Ajutoarele se acordă pentru întocmirea și ținerea registrelor genealogice, precum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testele efectuate de terți sau în numele terților pentru determinarea calității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genetice sau a randamentului genetic al șeptelului, cu excepția controalelor efectuate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proprietarul șeptelului și a controalelor de rutină privind calitatea laptelui.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(430) Costurile eligibile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următoarele costuri administrative aferente întocmirii și ținerii registrelor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genealogice prevăzute la punctul (429):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colectarea și gestionarea datelor privind animalele (de exemplu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originea unui animal, data nașterii, data </w:t>
      </w:r>
      <w:proofErr w:type="spellStart"/>
      <w:r>
        <w:rPr>
          <w:rFonts w:ascii="TimesNewRoman" w:hAnsi="TimesNewRoman" w:cs="TimesNewRoman"/>
          <w:color w:val="000000"/>
          <w:sz w:val="24"/>
          <w:szCs w:val="24"/>
        </w:rPr>
        <w:t>inseminării</w:t>
      </w:r>
      <w:proofErr w:type="spellEnd"/>
      <w:r>
        <w:rPr>
          <w:rFonts w:ascii="TimesNewRoman" w:hAnsi="TimesNewRoman" w:cs="TimesNewRoman"/>
          <w:color w:val="000000"/>
          <w:sz w:val="24"/>
          <w:szCs w:val="24"/>
        </w:rPr>
        <w:t>, data decesului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cauza acestuia), precum și evaluarea de către un expert,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109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actualizarea și prelucrarea datelor necesare pentru întocmirea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ținerea registrelor genealogice;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activitățile administrative care au legătură cu înregistrarea datelor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relevante privind animalele în registrele genealogice;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actualizarea software-urilor pentru gestionarea datelor în registrele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genealogice;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publicarea online a informațiilor cu privire la registrele genealogice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a datelor din registrele genealogice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alte costuri administrative conexe;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următoarele costuri aferente testelor efectuate în scopul determinării calității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genetice sau a randamentului genetic al șeptelului, prevăzute la punctul (429):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costurile testelor sau ale controalelor;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costurile conexe colectării și evaluării datelor obținute din testele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controalele respective în ceea ce privește îmbunătățirea stării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sănătate a animalelor și a nivelului de protecție a mediului;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costurile conexe colectării și evaluării datelor obținute din testele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controalele respective care vizează evaluarea calității genetice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animalelor pentru punerea în aplicare a unei tehnici avansate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reproducere și pentru menținerea diversității genetice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alte costuri conexe.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(431) Ajutoarele pot fi autorizate până la 100 % pentru finanțarea costurilor administrative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aferente întocmirii și ținerii registrelor genealogice.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(432) Ajutoarele sunt autorizate până la 70 % din costurile testelor efectuate de către terți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în numele terților în scopul determinării calității genetice sau a randamentului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genetic al șeptelului.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1.3.2. Ajutoare pentru promovarea produselor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(433) Comisia declară ajutoarele pentru promovarea produselor agricole în Uniunea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Europeană ca fiind compatibile cu piața internă în temeiul articolului 107 alineatul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litera (c) din tratat în cazul în care se respectă principiile comune de evaluare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(434) Prezentul subcapitol se aplică producției primare de produse agricole, precum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prelucrării și comercializării de produse agricole. Beneficiarii ajutoarelor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organizarea de concursuri, târguri comerciale sau expoziții, prevăzute la punctul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(445) subpunctul 1, sunt numai IMM-uri.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(435) Activitatea de promovare este menită fie să informeze publicul cu privire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caracteristicile produselor agricole (de exemplu prin organizarea de concursuri, prin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participarea la târguri comerciale și la manifestări publice, prin popularizarea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cunoștințelor științifice, prin publicații care să conțină informații </w:t>
      </w:r>
      <w:proofErr w:type="spellStart"/>
      <w:r>
        <w:rPr>
          <w:rFonts w:ascii="TimesNewRoman" w:hAnsi="TimesNewRoman" w:cs="TimesNewRoman"/>
          <w:color w:val="000000"/>
          <w:sz w:val="24"/>
          <w:szCs w:val="24"/>
        </w:rPr>
        <w:t>factuale</w:t>
      </w:r>
      <w:proofErr w:type="spellEnd"/>
      <w:r>
        <w:rPr>
          <w:rFonts w:ascii="TimesNewRoman" w:hAnsi="TimesNewRoman" w:cs="TimesNewRoman"/>
          <w:color w:val="000000"/>
          <w:sz w:val="24"/>
          <w:szCs w:val="24"/>
        </w:rPr>
        <w:t>), fie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încurajeze operatorii economici sau consumatorii să cumpere produsul respectiv prin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campanii de promovare.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(436) Campania de promovare trebuie să se axeze pe produse de calitate, astfel cum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definite la punctul (38) subpunctul 19 din prezentele orientări sau trebuie să aibă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caracter general și să fie în avantajul tuturor producătorilor tipului de produs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(437) Campania de promovare trebuie să respecte dispozițiile articolului 2 din Directiva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2000/13/CE</w:t>
      </w:r>
      <w:r>
        <w:rPr>
          <w:rFonts w:ascii="TimesNewRoman" w:hAnsi="TimesNewRoman" w:cs="TimesNewRoman"/>
          <w:color w:val="000000"/>
          <w:sz w:val="16"/>
          <w:szCs w:val="16"/>
        </w:rPr>
        <w:t xml:space="preserve">71 </w:t>
      </w:r>
      <w:r>
        <w:rPr>
          <w:rFonts w:ascii="TimesNewRoman" w:hAnsi="TimesNewRoman" w:cs="TimesNewRoman"/>
          <w:color w:val="000000"/>
          <w:sz w:val="24"/>
          <w:szCs w:val="24"/>
        </w:rPr>
        <w:t>și, dacă este cazul, normele specifice privind etichetarea.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(438) Statele membre trebuie să trimită mostre reprezentative ale materialelor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promovare atunci când notifică un ajutor sau o schemă de ajutoare pentru o campanie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promovare. În cazul în care acest material nu este disponibil la momentul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notificării, ar trebui să se asume angajamentul de a furniza acest material într-o etapă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ulterioară și, în orice caz, înainte de lansarea campaniei de promovare.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(439) Campaniile de promovare cu un buget anual de peste [5] milioane EUR trebuie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notificate individual.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(440) Măsurile de promovare pot fi furnizate de grupuri sau de alte organizații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producători, indiferent de dimensiunea acestora. În cazul în care măsura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promovare este pusă în aplicare de grupuri sau de alte organizații de producători,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participarea nu trebuie să fie condiționată de calitatea de membru al grupurilor sau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organizațiilor respective și orice contribuție sub formă de comisioane de administrare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percepute grupului sau organizației în cauză trebuie să se limiteze la costul furnizării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măsurii de promovare.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(441) Ajutoarele se acordă: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în natură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pe baza rambursării costurilor reale suportate.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71 </w:t>
      </w:r>
      <w:r>
        <w:rPr>
          <w:rFonts w:ascii="TimesNewRoman" w:hAnsi="TimesNewRoman" w:cs="TimesNewRoman"/>
          <w:color w:val="000000"/>
          <w:sz w:val="20"/>
          <w:szCs w:val="20"/>
        </w:rPr>
        <w:t>Directiva 2000/13/CE a Parlamentului European și a Consiliului din 20 martie 2000 privind apropierea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legislațiilor statelor membre referitoare la etichetarea și prezentarea produselor alimentare, precum și la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publicitatea acestora, JO L 109, 6.5.2000, p. 29.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(442) Ajutoarele pentru campanii de promovare se acordă numai în natură.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(443) În cazul în care se acordă în natură, ajutorul se plătește prestatorului măsurilor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promovare.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(444) Ajutoarele pentru premiile simbolice prevăzute la punctul (445) subpunctul 1 (v)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plătesc prestatorului măsurilor de promovare numai în cazul în care premiul a fost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efectiv acordat și la prezentarea unei dovezi privind atribuirea.</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(445) Costurile eligibile în cazul ajutoarelor pentru promovarea produselor agricole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 Uniunii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pentru organizarea de concursuri, târguri comerciale sau expoziții, cu condiția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 ajutorul să fie accesibil tuturor celor eligibili în zona în cauză, pe baza unor condiții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definite în mod obiectiv: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taxele de participare;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cheltuielile de deplasare;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costurile aferente publicațiilor și site-urilor internet în care se anunță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evenimentul;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iv</w:t>
      </w:r>
      <w:proofErr w:type="spellEnd"/>
      <w:r>
        <w:rPr>
          <w:rFonts w:ascii="TimesNewRoman" w:hAnsi="TimesNewRoman" w:cs="TimesNewRoman"/>
          <w:color w:val="000000"/>
          <w:sz w:val="24"/>
          <w:szCs w:val="24"/>
        </w:rPr>
        <w:t>) închirierea spațiilor și a standurilor, precum și costurile aferente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instalării și demontării acestora;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 premii simbolice, cu o valoare de până la [1 000] EUR pe premiu și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câștigător al concursului;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costurile aferente publicațiilor și site-urilor internet menite să prezinte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informații </w:t>
      </w:r>
      <w:proofErr w:type="spellStart"/>
      <w:r>
        <w:rPr>
          <w:rFonts w:ascii="TimesNewRoman" w:hAnsi="TimesNewRoman" w:cs="TimesNewRoman"/>
          <w:color w:val="000000"/>
          <w:sz w:val="24"/>
          <w:szCs w:val="24"/>
        </w:rPr>
        <w:t>factuale</w:t>
      </w:r>
      <w:proofErr w:type="spellEnd"/>
      <w:r>
        <w:rPr>
          <w:rFonts w:ascii="TimesNewRoman" w:hAnsi="TimesNewRoman" w:cs="TimesNewRoman"/>
          <w:color w:val="000000"/>
          <w:sz w:val="24"/>
          <w:szCs w:val="24"/>
        </w:rPr>
        <w:t xml:space="preserve"> cu privire la producătorii dintr-o anumită regiune sau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privire la producătorii unui anumit produs, cu condiția ca informațiile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neutre și ca toți producătorii să aibă șanse egale de a apărea în publicație;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3. costurile de diseminare a cunoștințelor științifice și a informațiilor </w:t>
      </w:r>
      <w:proofErr w:type="spellStart"/>
      <w:r>
        <w:rPr>
          <w:rFonts w:ascii="TimesNewRoman" w:hAnsi="TimesNewRoman" w:cs="TimesNewRoman"/>
          <w:color w:val="000000"/>
          <w:sz w:val="24"/>
          <w:szCs w:val="24"/>
        </w:rPr>
        <w:t>factuale</w:t>
      </w:r>
      <w:proofErr w:type="spellEnd"/>
      <w:r>
        <w:rPr>
          <w:rFonts w:ascii="TimesNewRoman" w:hAnsi="TimesNewRoman" w:cs="TimesNewRoman"/>
          <w:color w:val="000000"/>
          <w:sz w:val="24"/>
          <w:szCs w:val="24"/>
        </w:rPr>
        <w:t xml:space="preserv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privire la sistemele de calitate deschise produselor din alte țări, la produsele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generice, la avantajele nutriționale ale produselor generice și la recomandări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utilizare a acestora;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costurile campaniilor de promovare orientate către consumatori organizate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mass-media sau în cadrul punctelor de vânzare cu amănuntul, precum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tuturor materialelor promoționale care sunt distribuite în mod direct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112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consumatorilor.</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Trimitere la anumite întreprinderi, mărci sau origini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(446) Activitățile de promovare prevăzute la punctul (445) subpunctele 3 și 4 și în special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activitățile de promovare care au un caracter general și de care beneficiază toți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producătorii tipului de produs în cauză nu trebuie să menționeze vreo anumită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întreprindere, marcă sau origine. Campaniile de promovare, prevăzute la punctul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(445) subpunctul 4, nu trebuie să vizeze produsele uneia sau ale mai multor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 anume.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(447) Cu toate acestea, restricția privind referirea la origine nu se aplică activităților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promovare care se axează pe denumiri recunoscute la nivelul Uniunii sau pe produse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calitate, sub rezerva îndeplinirii următoarelor condiții: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în cazul în care activitatea de promovare se axează pe denumiri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recunoscute la nivelul Uniunii, aceasta poate face referire la originea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produselor, cu condiția ca referirea să corespundă exact celei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înregistrate de Uniune;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în cazul în care activitatea vizează produse cu etichete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originea produselor poate fi menționată, cu condiția să fie un element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secundar al mesajului. Pentru a stabili dacă referirea la origine este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element secundar al mesajului, Comisia va lua în considerare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dimensiunea globală a textului și/sau dimensiunea simbolului, inclusiv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imaginile, precum și prezentarea generală care face referire la origine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raport cu textul și/sau simbolul care se referă la mesajul-cheie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vânzare (adică partea din mesajul de promovare care nu se axează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originea produsului).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(448) Intensitatea ajutorului pentru costurile eligibile prevăzute la punctul (445)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subpunctele 1-3 este de până la 100 %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(449) Intensitatea ajutorului pentru campaniile de promovare axate pe produse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la punctul (447), nu poate depăși 50 % din costurile eligibile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campaniei. În cazul în care sectorul contribuie cu cel puțin 50 % din costuri,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indiferent de forma contribuției, de exemplu taxe speciale, 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ajunge până la 100 %</w:t>
      </w:r>
      <w:r>
        <w:rPr>
          <w:rFonts w:ascii="TimesNewRoman" w:hAnsi="TimesNewRoman" w:cs="TimesNewRoman"/>
          <w:color w:val="000000"/>
          <w:sz w:val="16"/>
          <w:szCs w:val="16"/>
        </w:rPr>
        <w:t>72</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(450) Intensitatea ajutorului pentru campaniile de promovare cu caracter general, prevăzute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punctul (436), poate acoperi până la 100 % din costurile eligibile.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Promovare în țări terțe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(451) Comisia examinează ajutoarele de stat pentru promovare în țări terțe și le declară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temeiul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ajutoarele respectă condițiile prevăzute în Regulamentul (UE) nr.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3/2008. Cu toate acestea, Comisia nu va declara compatibile ajutoarele de stat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promovare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se acordă unor anumite întreprinderi sau mărci;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riscă să pună în pericol vânzările de produse din alte state membre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 denigreze aceste produse.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1.3.3. Ajutoare pentru regiunile </w:t>
      </w:r>
      <w:proofErr w:type="spellStart"/>
      <w:r>
        <w:rPr>
          <w:rFonts w:ascii="TimesNewRoman,Bold" w:hAnsi="TimesNewRoman,Bold" w:cs="TimesNewRoman,Bold"/>
          <w:b/>
          <w:bCs/>
          <w:color w:val="000000"/>
          <w:sz w:val="24"/>
          <w:szCs w:val="24"/>
        </w:rPr>
        <w:t>ultraperiferice</w:t>
      </w:r>
      <w:proofErr w:type="spellEnd"/>
      <w:r>
        <w:rPr>
          <w:rFonts w:ascii="TimesNewRoman,Bold" w:hAnsi="TimesNewRoman,Bold" w:cs="TimesNewRoman,Bold"/>
          <w:b/>
          <w:bCs/>
          <w:color w:val="000000"/>
          <w:sz w:val="24"/>
          <w:szCs w:val="24"/>
        </w:rPr>
        <w:t xml:space="preserve"> și insulele mici din Marea Egee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(452) Comisia declară ajutoarele pentru regiunile </w:t>
      </w: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 xml:space="preserve"> și insulele mici din Marea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Egee ca fiind compatibile cu piața internă în temeiul articolului 107 alineatul (3)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litera (c) din tratat în cazul în care se respectă principiile comune de evaluare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(453) Prezentul subcapitol se aplică producției primare, precum și prelucrării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comercializării de produse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(454) În conformitate cu articolul 23 alineatul (4) din Regulamentul POSEI, articolele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108 și 109 din tratat nu se aplică în ceea ce privește următoarele ajutoare acordate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statele membre în conformitate cu regulamentul menționat: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măsurile în favoarea producțiilor agricole locale prevăzute în capitolul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ajutoarele acordate de Franța sectorului zahărului în temeiul articolului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23 alineatul (3) din regulamentul menționat;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ajutoarele pentru programele fitosanitare în temeiul articolului 24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menționat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ajutoarele acordate de Spania pentru producția de tutun în Insulele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72 </w:t>
      </w:r>
      <w:r>
        <w:rPr>
          <w:rFonts w:ascii="TimesNewRoman" w:hAnsi="TimesNewRoman" w:cs="TimesNewRoman"/>
          <w:color w:val="000000"/>
          <w:sz w:val="20"/>
          <w:szCs w:val="20"/>
        </w:rPr>
        <w:t>Rep., 27.9.2012, T-139/09, Franța/Comisia.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Canare în temeiul articolului 28 din regulamentul menționat.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(455) Cu excepția acestor cazuri, normele privind ajutoarele de stat se aplică măsurilor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vizează regiunile </w:t>
      </w: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 cu următoarea particularitate: conform articolului 23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(1) din Regulamentul POSEI, Comisia poate autoriza în sectoarele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producție, de prelucrare și de comercializare a produselor agricole care se încadrează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domeniul de aplicare al anexei I la tratat, cărora li se aplică articolele 107, 108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109 din tratat, ajutoare de funcționare care au ca scop atenuarea restricțiilor specifice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producției din regiunile </w:t>
      </w: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 xml:space="preserve">, legate de izolare, de </w:t>
      </w:r>
      <w:proofErr w:type="spellStart"/>
      <w:r>
        <w:rPr>
          <w:rFonts w:ascii="TimesNewRoman" w:hAnsi="TimesNewRoman" w:cs="TimesNewRoman"/>
          <w:color w:val="000000"/>
          <w:sz w:val="24"/>
          <w:szCs w:val="24"/>
        </w:rPr>
        <w:t>insularitate</w:t>
      </w:r>
      <w:proofErr w:type="spellEnd"/>
      <w:r>
        <w:rPr>
          <w:rFonts w:ascii="TimesNewRoman" w:hAnsi="TimesNewRoman" w:cs="TimesNewRoman"/>
          <w:color w:val="000000"/>
          <w:sz w:val="24"/>
          <w:szCs w:val="24"/>
        </w:rPr>
        <w:t xml:space="preserve">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caracterul </w:t>
      </w:r>
      <w:proofErr w:type="spellStart"/>
      <w:r>
        <w:rPr>
          <w:rFonts w:ascii="TimesNewRoman" w:hAnsi="TimesNewRoman" w:cs="TimesNewRoman"/>
          <w:color w:val="000000"/>
          <w:sz w:val="24"/>
          <w:szCs w:val="24"/>
        </w:rPr>
        <w:t>ultraperiferic</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(456) În conformitate cu articolul 17 din Regulamentul privind insulele mici din Marea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Egee, articolele 107, 108 și 109 din tratat nu se aplică în cazul următoarelor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acordate de statele membre în temeiul regulamentului menționat: măsurile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favoarea producțiilor agricole locale în temeiul capitolelor III și IV din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menționat.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(457) Cu excepția acestor cazuri, normele privind ajutoarele de stat se aplică măsurilor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vizează insulele mici din Marea Egee, cu următoarea particularitate: conform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17 alineatul (1) din Regulamentul privind insulele mici din Marea Egee,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Comisia poate autoriza în sectoarele producției, prelucrării și comercializării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produselor agricole care se încadrează în domeniul de aplicare al anexei I la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cărora li se aplică articolele 107, 108 și 109 din tratat, ajutoare de funcționare care 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 scop atenuarea constrângerilor specifice producției agricole din insulele mici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Marea Egee, legate de </w:t>
      </w:r>
      <w:proofErr w:type="spellStart"/>
      <w:r>
        <w:rPr>
          <w:rFonts w:ascii="TimesNewRoman" w:hAnsi="TimesNewRoman" w:cs="TimesNewRoman"/>
          <w:color w:val="000000"/>
          <w:sz w:val="24"/>
          <w:szCs w:val="24"/>
        </w:rPr>
        <w:t>insularitatea</w:t>
      </w:r>
      <w:proofErr w:type="spellEnd"/>
      <w:r>
        <w:rPr>
          <w:rFonts w:ascii="TimesNewRoman" w:hAnsi="TimesNewRoman" w:cs="TimesNewRoman"/>
          <w:color w:val="000000"/>
          <w:sz w:val="24"/>
          <w:szCs w:val="24"/>
        </w:rPr>
        <w:t xml:space="preserve"> acestora, suprafața redusă, relieful muntos, climă,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dependența economică de un număr mic de produse și distanța acestora față de piețe.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(458) În acest context, Comisia va examina de la caz la caz propunerile de acordare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ajutoare de stat menite să satisfacă nevoile regiunilor </w:t>
      </w: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 xml:space="preserve"> și ale insulelor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mici din Marea Egee, pe baza principiilor comune de evaluare și a dispozițiilor legale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specifice aplicabile acestor regiuni și, ținând seama, dacă este cazul,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compatibilitatea măsurilor respective cu programele de dezvoltare rurală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regiunile în cauză și de efectele acestora asupra concurenței atât în regiunile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cât și în alte părți ale Uniunii.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1.3.4. Ajutoare pentru acoperirea costurilor juridice și administrative aferente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consolidării terenurilor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(459) Ajutoarele pentru consolidarea terenurilor sunt compatibile cu piața internă în sensul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(3) litera (c) din tratat în cazul în care sunt acordate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conformitate cu principiile comune de evaluare și cu condițiile specifice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prezentului subcapitol.</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(460) În ceea ce privește consolidarea terenurilor, costurile eligibile se limitează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juridice, la costurile administrative și la costurile aferente studiilor.</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(461) Intensitatea ajutorului este de până la 100 % din costurile reale suportate.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1.3.5. Ajutoare în materie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(462) În scopul de a se evita discriminarea și de a permite statelor membre să pună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 politica de mediu în toate sectoarele, Comisia aplică în sectorul agricol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Orientările privind ajutoarele pentru protecția mediului și orice orientări care 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înlocuiesc. Din aceste motive, în afara diverselor măsuri care rămân specifice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sectorului agricol, cum ar fi ajutoarele pentru angajamente în materie de </w:t>
      </w:r>
      <w:proofErr w:type="spellStart"/>
      <w:r>
        <w:rPr>
          <w:rFonts w:ascii="TimesNewRoman" w:hAnsi="TimesNewRoman" w:cs="TimesNewRoman"/>
          <w:color w:val="000000"/>
          <w:sz w:val="24"/>
          <w:szCs w:val="24"/>
        </w:rPr>
        <w:t>agromediu</w:t>
      </w:r>
      <w:proofErr w:type="spellEnd"/>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climă și pentru angajamente în materie de bunăstare a animalelor, ajutoarele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dezavantaje legate de zonele Natura 2000 și de Directiva-cadru privind apa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pentru agricultura ecologică, în sectorul agricol se aplică Orientările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ajutoarele pentru protecția mediului, astfel cum au fost înlocuite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abrogate.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Ajutoare pentru investiții în materie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(463) Ajutoarele pentru investiții în scopul îndeplinirii unor obiective de mediu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domeniul producției primare vor fi evaluate în conformitate cu normele generale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în secțiunea II subcapitolul 1.1.1.1.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(464) Ajutoarele pentru protecția mediului destinate întreprinderilor care își desfășoară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activitatea în sectorul prelucrării și al comercializării de produse agricole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declarate compatibile cu piața internă în temeiul articolului 107 alineatul (3) litera (c)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tratat în cazul în care îndeplinesc toate condițiile aplicabile ale Orientărilor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ajutoarele pentru protecția mediului.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proofErr w:type="spellStart"/>
      <w:r>
        <w:rPr>
          <w:rFonts w:ascii="TimesNewRoman,Italic" w:hAnsi="TimesNewRoman,Italic" w:cs="TimesNewRoman,Italic"/>
          <w:i/>
          <w:iCs/>
          <w:color w:val="000000"/>
          <w:sz w:val="24"/>
          <w:szCs w:val="24"/>
        </w:rPr>
        <w:t>Tax</w:t>
      </w:r>
      <w:proofErr w:type="spellEnd"/>
      <w:r>
        <w:rPr>
          <w:rFonts w:ascii="TimesNewRoman,Italic" w:hAnsi="TimesNewRoman,Italic" w:cs="TimesNewRoman,Italic"/>
          <w:i/>
          <w:iCs/>
          <w:color w:val="000000"/>
          <w:sz w:val="24"/>
          <w:szCs w:val="24"/>
        </w:rPr>
        <w:t xml:space="preserve"> </w:t>
      </w:r>
      <w:proofErr w:type="spellStart"/>
      <w:r>
        <w:rPr>
          <w:rFonts w:ascii="TimesNewRoman,Italic" w:hAnsi="TimesNewRoman,Italic" w:cs="TimesNewRoman,Italic"/>
          <w:i/>
          <w:iCs/>
          <w:color w:val="000000"/>
          <w:sz w:val="24"/>
          <w:szCs w:val="24"/>
        </w:rPr>
        <w:t>exemptions</w:t>
      </w:r>
      <w:proofErr w:type="spellEnd"/>
      <w:r>
        <w:rPr>
          <w:rFonts w:ascii="TimesNewRoman,Italic" w:hAnsi="TimesNewRoman,Italic" w:cs="TimesNewRoman,Italic"/>
          <w:i/>
          <w:iCs/>
          <w:color w:val="000000"/>
          <w:sz w:val="24"/>
          <w:szCs w:val="24"/>
        </w:rPr>
        <w:t xml:space="preserve"> </w:t>
      </w:r>
      <w:proofErr w:type="spellStart"/>
      <w:r>
        <w:rPr>
          <w:rFonts w:ascii="TimesNewRoman,Italic" w:hAnsi="TimesNewRoman,Italic" w:cs="TimesNewRoman,Italic"/>
          <w:i/>
          <w:iCs/>
          <w:color w:val="000000"/>
          <w:sz w:val="24"/>
          <w:szCs w:val="24"/>
        </w:rPr>
        <w:t>and</w:t>
      </w:r>
      <w:proofErr w:type="spellEnd"/>
      <w:r>
        <w:rPr>
          <w:rFonts w:ascii="TimesNewRoman,Italic" w:hAnsi="TimesNewRoman,Italic" w:cs="TimesNewRoman,Italic"/>
          <w:i/>
          <w:iCs/>
          <w:color w:val="000000"/>
          <w:sz w:val="24"/>
          <w:szCs w:val="24"/>
        </w:rPr>
        <w:t xml:space="preserve"> </w:t>
      </w:r>
      <w:proofErr w:type="spellStart"/>
      <w:r>
        <w:rPr>
          <w:rFonts w:ascii="TimesNewRoman,Italic" w:hAnsi="TimesNewRoman,Italic" w:cs="TimesNewRoman,Italic"/>
          <w:i/>
          <w:iCs/>
          <w:color w:val="000000"/>
          <w:sz w:val="24"/>
          <w:szCs w:val="24"/>
        </w:rPr>
        <w:t>reductions</w:t>
      </w:r>
      <w:proofErr w:type="spellEnd"/>
      <w:r>
        <w:rPr>
          <w:rFonts w:ascii="TimesNewRoman,Italic" w:hAnsi="TimesNewRoman,Italic" w:cs="TimesNewRoman,Italic"/>
          <w:i/>
          <w:iCs/>
          <w:color w:val="000000"/>
          <w:sz w:val="24"/>
          <w:szCs w:val="24"/>
        </w:rPr>
        <w:t xml:space="preserve"> </w:t>
      </w:r>
      <w:proofErr w:type="spellStart"/>
      <w:r>
        <w:rPr>
          <w:rFonts w:ascii="TimesNewRoman,Italic" w:hAnsi="TimesNewRoman,Italic" w:cs="TimesNewRoman,Italic"/>
          <w:i/>
          <w:iCs/>
          <w:color w:val="000000"/>
          <w:sz w:val="24"/>
          <w:szCs w:val="24"/>
        </w:rPr>
        <w:t>under</w:t>
      </w:r>
      <w:proofErr w:type="spellEnd"/>
      <w:r>
        <w:rPr>
          <w:rFonts w:ascii="TimesNewRoman,Italic" w:hAnsi="TimesNewRoman,Italic" w:cs="TimesNewRoman,Italic"/>
          <w:i/>
          <w:iCs/>
          <w:color w:val="000000"/>
          <w:sz w:val="24"/>
          <w:szCs w:val="24"/>
        </w:rPr>
        <w:t xml:space="preserve"> Directive 2003/96/EC</w:t>
      </w:r>
      <w:r>
        <w:rPr>
          <w:rFonts w:ascii="TimesNewRoman" w:hAnsi="TimesNewRoman" w:cs="TimesNewRoman"/>
          <w:color w:val="000000"/>
          <w:sz w:val="24"/>
          <w:szCs w:val="24"/>
        </w:rPr>
        <w:t>/</w:t>
      </w:r>
      <w:r>
        <w:rPr>
          <w:rFonts w:ascii="TimesNewRoman,Italic" w:hAnsi="TimesNewRoman,Italic" w:cs="TimesNewRoman,Italic"/>
          <w:i/>
          <w:iCs/>
          <w:color w:val="000000"/>
          <w:sz w:val="24"/>
          <w:szCs w:val="24"/>
        </w:rPr>
        <w:t>Scutiri și reduceri de taxe în</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temeiul Directivei 2003/96/CE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(465) Schemele de ajutoare pentru scutirile și reducerile de taxe în temeiul Directivei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2003/96/CE sunt declarate compatibile cu piața internă în temeiul articolului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(3) litera (c) din tratat în cazul în care îndeplinesc toate condițiile aplicabile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ale Orientărilor privind ajutoarele de stat pentru protecția mediului, astfel cum au fost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înlocuite sau abrogate.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1.3.6. Ajutoare pentru salvarea și restructurarea întreprinderilor aflate în dificultate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(466) Ajutoarele pentru salvarea și restructurarea întreprinderilor aflate în dificultate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agricol sunt evaluate în conformitate cu Liniile directoare S&amp;R, astfel cum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 fost înlocuite sau abrogate.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(467) Cu toate acestea, în ceea ce privește ajutoarele pentru salvarea și restructurarea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întreprinderilor care își desfășoară activitatea în sectorul producției primare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 agricole, se aplică excepțiile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(468) Prin derogare de la punctul [XX] din Liniile directoare S&amp;R, Comisia poate excepta,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asemenea, de la obligația de notificare individuală ajutoarele pentru IMM-uri,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în care IMM-ul în cauză nu îndeplinește niciunul dintre criteriile prevăzute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punctul [XX].</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(469) Principiul conform căruia ajutorul pentru salvare sau pentru restructurare ar trebui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acordat o singură dată se aplică și în cazul sectorului producției agricole primare.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toate acestea, în locul perioadei de 10 ani, prevăzută în secțiunea [XX] din Liniile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directoare S&amp;R, se va aplica o perioadă de cinci ani.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1.3.7. Ajutoare pentru cercetare și dezvoltare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(470) Comisia declară ajutoarele pentru cercetare și dezvoltare în sectorul agricol ca fiind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temeiul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respectă principiile comune de evaluare și condițiile prezentate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(471) Proiectul care beneficiază de ajutor prezintă interes pentru toate întreprinderile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își desfășoară activitatea în sectorul sau </w:t>
      </w:r>
      <w:proofErr w:type="spellStart"/>
      <w:r>
        <w:rPr>
          <w:rFonts w:ascii="TimesNewRoman" w:hAnsi="TimesNewRoman" w:cs="TimesNewRoman"/>
          <w:color w:val="000000"/>
          <w:sz w:val="24"/>
          <w:szCs w:val="24"/>
        </w:rPr>
        <w:t>subsectorul</w:t>
      </w:r>
      <w:proofErr w:type="spellEnd"/>
      <w:r>
        <w:rPr>
          <w:rFonts w:ascii="TimesNewRoman" w:hAnsi="TimesNewRoman" w:cs="TimesNewRoman"/>
          <w:color w:val="000000"/>
          <w:sz w:val="24"/>
          <w:szCs w:val="24"/>
        </w:rPr>
        <w:t xml:space="preserve"> agricol specific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(472) Înainte de începerea proiectului care beneficiază de ajutor, se publică pe internet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următoarele informații: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faptul că se efectuează proiectul care beneficiază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obiectivele proiectului care beneficiază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o dată aproximativă de publicare a rezultatelor preconizate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proiectului care beneficiază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locul publicării pe internet a rezultatelor preconizate ale proiectului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beneficiază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mențiunea că rezultatele proiectului sunt puse în mod gratuit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dispoziția tuturor întreprinderilor care își desfășoară activitatea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sectorul sau </w:t>
      </w:r>
      <w:proofErr w:type="spellStart"/>
      <w:r>
        <w:rPr>
          <w:rFonts w:ascii="TimesNewRoman" w:hAnsi="TimesNewRoman" w:cs="TimesNewRoman"/>
          <w:color w:val="000000"/>
          <w:sz w:val="24"/>
          <w:szCs w:val="24"/>
        </w:rPr>
        <w:t>subsectorul</w:t>
      </w:r>
      <w:proofErr w:type="spellEnd"/>
      <w:r>
        <w:rPr>
          <w:rFonts w:ascii="TimesNewRoman" w:hAnsi="TimesNewRoman" w:cs="TimesNewRoman"/>
          <w:color w:val="000000"/>
          <w:sz w:val="24"/>
          <w:szCs w:val="24"/>
        </w:rPr>
        <w:t xml:space="preserve"> agricol specific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(473) Rezultatele proiectului care beneficiază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se pun la dispoziție pe internet pentru o perioadă de cel puțin 5 ani;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se publică cel târziu la data publicării oricărei informații ce poate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comunicată membrilor oricărei organizații.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(474) Ajutoarele se acordă direct organismului de cercetare și de diseminare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cunoștințelor. Ajutoarele nu furnizează un sprijin pentru prețuri întreprinderilor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își desfășoară activitatea în sectorul agricol.</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(475) Costurile eligibile includ: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costurile de personal;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costurile instrumentelor, ale echipamentelor, ale clădirilor și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terenurilor, în măsura și pe durata utilizării acestora pentru proiectul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beneficiază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costurile aferente cercetării contractuale, cunoștințelor și brevetelor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cumpărate sau care fac obiectul unei licențe din surse externe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 de concurență deplină;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costurile aferente consilierii și serviciilor echivalente utilizate exclusiv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proiectul care beneficiază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cheltuielile generale suplimentare și alte cheltuieli de funcționare,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inclusiv costurile materialelor, ale consumabilelor și ale altor produse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similare, suportate direct în urma proiectului care beneficiază de ajutor.</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(476) Intensitatea ajutorului este de până la 100 %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(477) Ajutoarele pentru cercetare și dezvoltare în sectorul agricol care nu îndeplinesc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de mai sus sunt evaluate în conformitate cu dispozițiile Cadrului C&amp;D&amp;I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aplicabil, astfel cum a fost înlocuit sau abrogat.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118</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 A</w:t>
      </w:r>
      <w:r>
        <w:rPr>
          <w:rFonts w:ascii="TimesNewRoman,Bold" w:hAnsi="TimesNewRoman,Bold" w:cs="TimesNewRoman,Bold"/>
          <w:b/>
          <w:bCs/>
          <w:color w:val="000000"/>
          <w:sz w:val="19"/>
          <w:szCs w:val="19"/>
        </w:rPr>
        <w:t xml:space="preserve">JUTOARE PENTRU SECTORUL FORESTIER CARE SUNT </w:t>
      </w:r>
      <w:proofErr w:type="spellStart"/>
      <w:r>
        <w:rPr>
          <w:rFonts w:ascii="TimesNewRoman,Bold" w:hAnsi="TimesNewRoman,Bold" w:cs="TimesNewRoman,Bold"/>
          <w:b/>
          <w:bCs/>
          <w:color w:val="000000"/>
          <w:sz w:val="19"/>
          <w:szCs w:val="19"/>
        </w:rPr>
        <w:t>COFINANțATE</w:t>
      </w:r>
      <w:proofErr w:type="spellEnd"/>
      <w:r>
        <w:rPr>
          <w:rFonts w:ascii="TimesNewRoman,Bold" w:hAnsi="TimesNewRoman,Bold" w:cs="TimesNewRoman,Bold"/>
          <w:b/>
          <w:bCs/>
          <w:color w:val="000000"/>
          <w:sz w:val="19"/>
          <w:szCs w:val="19"/>
        </w:rPr>
        <w:t xml:space="preserve"> DE </w:t>
      </w:r>
      <w:r>
        <w:rPr>
          <w:rFonts w:ascii="TimesNewRoman,Bold" w:hAnsi="TimesNewRoman,Bold" w:cs="TimesNewRoman,Bold"/>
          <w:b/>
          <w:bCs/>
          <w:color w:val="000000"/>
          <w:sz w:val="24"/>
          <w:szCs w:val="24"/>
        </w:rPr>
        <w:t>FEADR,</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19"/>
          <w:szCs w:val="19"/>
        </w:rPr>
        <w:t xml:space="preserve">SUNT ACORDATE CA </w:t>
      </w:r>
      <w:proofErr w:type="spellStart"/>
      <w:r>
        <w:rPr>
          <w:rFonts w:ascii="TimesNewRoman,Bold" w:hAnsi="TimesNewRoman,Bold" w:cs="TimesNewRoman,Bold"/>
          <w:b/>
          <w:bCs/>
          <w:color w:val="000000"/>
          <w:sz w:val="19"/>
          <w:szCs w:val="19"/>
        </w:rPr>
        <w:t>FINANțARE</w:t>
      </w:r>
      <w:proofErr w:type="spellEnd"/>
      <w:r>
        <w:rPr>
          <w:rFonts w:ascii="TimesNewRoman,Bold" w:hAnsi="TimesNewRoman,Bold" w:cs="TimesNewRoman,Bold"/>
          <w:b/>
          <w:bCs/>
          <w:color w:val="000000"/>
          <w:sz w:val="19"/>
          <w:szCs w:val="19"/>
        </w:rPr>
        <w:t xml:space="preserve"> </w:t>
      </w:r>
      <w:proofErr w:type="spellStart"/>
      <w:r>
        <w:rPr>
          <w:rFonts w:ascii="TimesNewRoman,Bold" w:hAnsi="TimesNewRoman,Bold" w:cs="TimesNewRoman,Bold"/>
          <w:b/>
          <w:bCs/>
          <w:color w:val="000000"/>
          <w:sz w:val="19"/>
          <w:szCs w:val="19"/>
        </w:rPr>
        <w:t>NAțIONALĂ</w:t>
      </w:r>
      <w:proofErr w:type="spellEnd"/>
      <w:r>
        <w:rPr>
          <w:rFonts w:ascii="TimesNewRoman,Bold" w:hAnsi="TimesNewRoman,Bold" w:cs="TimesNewRoman,Bold"/>
          <w:b/>
          <w:bCs/>
          <w:color w:val="000000"/>
          <w:sz w:val="19"/>
          <w:szCs w:val="19"/>
        </w:rPr>
        <w:t xml:space="preserve"> SUPLIMENTARĂ MĂSURILOR</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proofErr w:type="spellStart"/>
      <w:r>
        <w:rPr>
          <w:rFonts w:ascii="TimesNewRoman,Bold" w:hAnsi="TimesNewRoman,Bold" w:cs="TimesNewRoman,Bold"/>
          <w:b/>
          <w:bCs/>
          <w:color w:val="000000"/>
          <w:sz w:val="19"/>
          <w:szCs w:val="19"/>
        </w:rPr>
        <w:t>COFINANțATE</w:t>
      </w:r>
      <w:proofErr w:type="spellEnd"/>
      <w:r>
        <w:rPr>
          <w:rFonts w:ascii="TimesNewRoman,Bold" w:hAnsi="TimesNewRoman,Bold" w:cs="TimesNewRoman,Bold"/>
          <w:b/>
          <w:bCs/>
          <w:color w:val="000000"/>
          <w:sz w:val="19"/>
          <w:szCs w:val="19"/>
        </w:rPr>
        <w:t xml:space="preserve"> RESPECTIVE SAU SUNT ACORDATE CA SIMPLE AJUTOARE DE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(478) Activitățile forestiere și sectorul forestier nu se încadrează în domeniul de aplicare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anexei I și al articolului 42 din Tratatul privind funcționarea Uniunii Europene</w:t>
      </w:r>
      <w:r>
        <w:rPr>
          <w:rFonts w:ascii="TimesNewRoman" w:hAnsi="TimesNewRoman" w:cs="TimesNewRoman"/>
          <w:color w:val="000000"/>
          <w:sz w:val="16"/>
          <w:szCs w:val="16"/>
        </w:rPr>
        <w:t>73</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Articolele 107, 108 și 109 din tratat se aplică ajutoarelor acordate de statele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în sectorul forestier în măsura în care acestea constituie ajutor de stat în sensul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(1) din tratat, luând, de asemenea, în considerare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interpretarea dată ajutorului de stat în viitoarea comunicare a Comisiei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noțiunea de ajutor</w:t>
      </w:r>
      <w:r>
        <w:rPr>
          <w:rFonts w:ascii="TimesNewRoman" w:hAnsi="TimesNewRoman" w:cs="TimesNewRoman"/>
          <w:color w:val="000000"/>
          <w:sz w:val="16"/>
          <w:szCs w:val="16"/>
        </w:rPr>
        <w:t>74</w:t>
      </w:r>
      <w:r>
        <w:rPr>
          <w:rFonts w:ascii="TimesNewRoman" w:hAnsi="TimesNewRoman" w:cs="TimesNewRoman"/>
          <w:color w:val="000000"/>
          <w:sz w:val="24"/>
          <w:szCs w:val="24"/>
        </w:rPr>
        <w:t>. În pofida faptului că producția de plută naturală, brută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concasată, granulată sau pulverizată, deșeurile de plută (rubrica 4501 din NC)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producția de castane (cod NC 0802 41 00) intră sub incidența anexei I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toate ajutoarele pentru activități forestiere se încadrează în domeniul de aplicare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prezentului capitol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(479) Dispozițiile capitolului 2 din prezentele orientări nu aduc atingere posibilității de a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 de ajutoare de stat pentru sectorul forestier în temeiul normelor Uniunii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sunt comune fie tuturor sectoarelor, fie comerțului și industriei. Investițiile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economisirea de energie și în producerea de energie din surse regenerabile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excluse din domeniul de aplicare al secțiunii II capitolul 2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respective se conformează dispozițiilor prevăzute de RGECA sau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Orientările privind ajutoarele pentru protecția mediului, astfel cum au fost înlocuite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abrogate.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(480) În temeiul prezentului capitol, Comisia declară ajutoarele de stat pentru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 ca fiind compatibile cu piața internă în temeiul articolului 107 alineatul (3)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litera (c) din tratat în cazul în care ajutoarele respectă toate condițiile prevăzute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DR, inclusiv orice modificare viitoare a acestuia, regulamentele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punere în aplicare a acestuia, precum și dispozițiile aplicabile ale prezentelor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(secțiunea II subcapitolul 2.8), inclusiv principiile comune de evaluare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prezentelor orientări și orice derogări specifice de la normele privind dezvoltarea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rurală, astfel cum sunt prevăzute în prezentele orientări (de exemplu cele referitoare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activitățile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(481) Ajutoarele pentru sectorul forestier se pot acorda fie ca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73 </w:t>
      </w:r>
      <w:r>
        <w:rPr>
          <w:rFonts w:ascii="TimesNewRoman" w:hAnsi="TimesNewRoman" w:cs="TimesNewRoman"/>
          <w:color w:val="000000"/>
          <w:sz w:val="20"/>
          <w:szCs w:val="20"/>
        </w:rPr>
        <w:t xml:space="preserve">Curtea de Justiție, 23.2.2006, C-346/03 și C-529/03, Giuseppe </w:t>
      </w:r>
      <w:proofErr w:type="spellStart"/>
      <w:r>
        <w:rPr>
          <w:rFonts w:ascii="TimesNewRoman" w:hAnsi="TimesNewRoman" w:cs="TimesNewRoman"/>
          <w:color w:val="000000"/>
          <w:sz w:val="20"/>
          <w:szCs w:val="20"/>
        </w:rPr>
        <w:t>Atzeni</w:t>
      </w:r>
      <w:proofErr w:type="spellEnd"/>
      <w:r>
        <w:rPr>
          <w:rFonts w:ascii="TimesNewRoman" w:hAnsi="TimesNewRoman" w:cs="TimesNewRoman"/>
          <w:color w:val="000000"/>
          <w:sz w:val="20"/>
          <w:szCs w:val="20"/>
        </w:rPr>
        <w:t xml:space="preserve"> și alții, punctele 37, 42 și 43.</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74 </w:t>
      </w:r>
      <w:r>
        <w:rPr>
          <w:rFonts w:ascii="TimesNewRoman" w:hAnsi="TimesNewRoman" w:cs="TimesNewRoman"/>
          <w:color w:val="000000"/>
          <w:sz w:val="20"/>
          <w:szCs w:val="20"/>
        </w:rPr>
        <w:t>Comunicare privind noțiunea de ajutor (trimitere de completat).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măsură de dezvoltare rurală finanțată parțial prin intermediul Fondului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european agricol pentru dezvoltare rurală și cofinanțată parțial de statul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membru în temeiul Regulamentului DR și în conformitate cu acesta,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măsura notificată de ajutor de stat este identică cu măsura din programul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dezvoltare 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fie ca finanțare națională suplimentară care are legătură cu o măsură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forestier din cadrul unui program național/regional de dezvoltare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fie ca măsură finanțată exclusiv din resurse naționale,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care este o măsură pentru sectorul forestier similară unei măsuri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 rurală prevăzute în Regulamentul DR în conformitate cu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prezentelor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sau care beneficiază de condițiile specifice ale prezentelor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(secțiunea II subcapitolul 2.8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(482) În temeiul prezentelor orientări, se pot acorda ajutoare de stat pentru măsuri destinate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sectorului forestier care vizează în primul rând obiective de mediu și ecologice,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conform principiilor gestionării durabile a pădurilor. De la această regulă fac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excepție măsurile similare unor măsuri de dezvoltare rurală din cadrul secțiunii 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subcapitolele 2.1.5, 2.1.6, 2.6 și 2.7 din prezentele orientări. În cadrul prezentului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capitol, ajutoarele pentru sectorul forestier, în special în ceea ce privește ajutoarele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investiții, care au legătură cu utilizarea lemnului ca materie primă se limitează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toate operațiunile de lucru anterioare prelucrării industriale. Prezentele orientări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se aplică industriilor forestiere. Această dispoziție nu exclude faptul că se pot acorda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 pentru activitățile respective în temeiul altor norme ale Uniunii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de stat, prevăzute la punctele (36) și (37) din prezentele orientări.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2.1. Investiții în dezvoltarea zonelor forestiere și în îmbunătățirea viabilității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pădurilor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(483) Comisia declară ajutoarele pentru investiții în dezvoltarea zonelor forestiere și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îmbunătățirea viabilității pădurilor ca fiind compatibile cu piața internă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(3) litera (c) din tratat în cazul în care se respectă principiile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comune de evaluare ale 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(484) Prezentul subcapitol se referă la ajutoarele pentru împădurire și pentru crearea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suprafețe împădurite; pentru înființarea de sisteme </w:t>
      </w:r>
      <w:proofErr w:type="spellStart"/>
      <w:r>
        <w:rPr>
          <w:rFonts w:ascii="TimesNewRoman" w:hAnsi="TimesNewRoman" w:cs="TimesNewRoman"/>
          <w:color w:val="000000"/>
          <w:sz w:val="24"/>
          <w:szCs w:val="24"/>
        </w:rPr>
        <w:t>agroforestiere</w:t>
      </w:r>
      <w:proofErr w:type="spellEnd"/>
      <w:r>
        <w:rPr>
          <w:rFonts w:ascii="TimesNewRoman" w:hAnsi="TimesNewRoman" w:cs="TimesNewRoman"/>
          <w:color w:val="000000"/>
          <w:sz w:val="24"/>
          <w:szCs w:val="24"/>
        </w:rPr>
        <w:t>; prevenirea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repararea pagubelor cauzate pădurilor de incendii, de calamități naturale,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evenimente catastrofale, de amenințări legate de climă, de focare de boli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organisme dăunătoare; investiții care îmbunătățesc reziliența și valoarea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precum și potențialul ecosistemelor forestiere de atenuare a schimbărilor climatice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investițiile în tehnologii forestiere și în prelucrarea, mobilizarea și comercializarea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 forestiere.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(485) În cazul exploatațiilor care depășesc o anumită dimensiune, care urmează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stabilită de statele membre în cadrul programelor lor de dezvoltare rurală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ajutoarele vizează o măsură de dezvoltare rurală cofinanțată) sau în alt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sunt condiționate de prezentarea de informații relevante dintr-un plan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gestionare a pădurilor sau dintr-un instrument echivalent coerent cu gestionarea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durabilă a pădurilor, astfel cum a fost definită de Conferința ministerială din 1993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protecția pădurilor în Europa</w:t>
      </w:r>
      <w:r>
        <w:rPr>
          <w:rFonts w:ascii="TimesNewRoman" w:hAnsi="TimesNewRoman" w:cs="TimesNewRoman"/>
          <w:color w:val="000000"/>
          <w:sz w:val="16"/>
          <w:szCs w:val="16"/>
        </w:rPr>
        <w:t xml:space="preserve">75 </w:t>
      </w:r>
      <w:r>
        <w:rPr>
          <w:rFonts w:ascii="TimesNewRoman" w:hAnsi="TimesNewRoman" w:cs="TimesNewRoman"/>
          <w:color w:val="000000"/>
          <w:sz w:val="24"/>
          <w:szCs w:val="24"/>
        </w:rPr>
        <w:t>(denumită în continuare „gestionarea durabilă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pădurilor”).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(486) Limitările privind dreptul de proprietate asupra pădurilor prevăzute în secțiunea 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subcapitolele 2.1.1- 2.1.5 din prezentele orientări nu se aplică pădurilor tropicale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subtropicale și nici suprafețelor împădurite de pe teritoriul Insulelor Azore, Madeira,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Canare, al insulelor mici din Marea Egee</w:t>
      </w:r>
      <w:r>
        <w:rPr>
          <w:rFonts w:ascii="TimesNewRoman" w:hAnsi="TimesNewRoman" w:cs="TimesNewRoman"/>
          <w:color w:val="000000"/>
          <w:sz w:val="16"/>
          <w:szCs w:val="16"/>
        </w:rPr>
        <w:t>76</w:t>
      </w:r>
      <w:r>
        <w:rPr>
          <w:rFonts w:ascii="TimesNewRoman" w:hAnsi="TimesNewRoman" w:cs="TimesNewRoman"/>
          <w:color w:val="000000"/>
          <w:sz w:val="24"/>
          <w:szCs w:val="24"/>
        </w:rPr>
        <w:t>, în sensul Regulamentului (CEE) nr.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2019/93 al Consiliului din 19 iulie 1993 privind măsurile specifice referitoare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unele produse agricole în favoarea insulelor mici din Marea Egee,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departamentelor franceze de peste mări.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(487) Ajutoarele individuale acordate în cadrul unei schemei notificate fac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obiectul obligației de notificare în temeiul articolului 108 alineatul (3) din tratat,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în care ajutoarele din toate sursele depășesc pragul de notificare astfel cum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precizează la punctul (38)subpunctul54.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(488) În ceea ce privește investițiile în sectorul forestier, costurile eligibile se limitează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următoarele costuri: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costurile aferente construirii, achiziționării, inclusiv prin leasing,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îmbunătățirii unor bunuri imobile, terenurile fiind eligibile numai într-un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procent de până la 10 % din totalul costurilor eligibile aferente operațiunii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cauză. În cazuri excepționale și justificate în mod corespunzător, un procentaj</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mai mare de 10 % din totalul costurilor eligibile aferente operațiunii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fi autorizat pentru terenuri pentru operațiuni de conservare a mediului;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75 </w:t>
      </w:r>
      <w:r>
        <w:rPr>
          <w:rFonts w:ascii="TimesNewRoman" w:hAnsi="TimesNewRoman" w:cs="TimesNewRoman"/>
          <w:color w:val="000000"/>
          <w:sz w:val="20"/>
          <w:szCs w:val="20"/>
        </w:rPr>
        <w:t>A doua Conferință ministerială din 1993 privind protecția pădurilor în Europa, 16-17 iunie 1993,</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Helsinki/Finlanda, „Rezoluția H1 - Orientări generale privind gestionarea durabilă a pădurilor în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Europa”.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76 </w:t>
      </w:r>
      <w:r>
        <w:rPr>
          <w:rFonts w:ascii="TimesNewRoman" w:hAnsi="TimesNewRoman" w:cs="TimesNewRoman"/>
          <w:color w:val="000000"/>
          <w:sz w:val="20"/>
          <w:szCs w:val="20"/>
        </w:rPr>
        <w:t>Regulamentul (CEE) nr. 2019/93 al Consiliului din 19 iulie 1993 privind măsurile specifice referitoare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la unele produse agricole în favoarea insulelor mici din Marea Egee, JO L 184, 27.7.1993, p. 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(b) achiziționarea sau achiziționarea prin leasing de mașini și echipamente,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limita valorii de piață a activului;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costurile generale legate de cheltuielile prevăzute la literele (a) și (b), cum ar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onorariile pentru arhitecți, ingineri și consultanți, onorariile pentru consiliere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sustenabilitatea de mediu și sustenabilitatea economică, inclusiv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studiile de fezabilitate; studiile de fezabilitate rămân cheltuieli eligibile chiar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pe baza rezultatelor acestora, nu se suportă cheltuielile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la literele (a) și (b);</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următoarele costuri aferente investițiilor intangibile: achiziționarea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dezvoltarea de software și achiziționarea de brevete, licențe, drepturi de autor,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mărci;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costurile aferente elaborării planurilor de gestionare a pădurilor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instrumentelor echivalente acestora.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(489) Alte costuri conexe contractelor de leasing, cum ar fi marja locatorului, costurile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refinanțare a dobânzilor, cheltuielile generale și cheltuielile de asigurare, nu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 eligibile.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2.1.1. Ajutoare pentru împădurire și crearea de suprafețe împădurite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(490) Comisia declară ajutoarele pentru împădurire și crearea de suprafețe împădurite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fiind compatibile cu piața internă în temeiul articolului 107 alineatul (3) litera (c)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tratat în cazul în care se respectă principiile comune de evaluare ale prezentelor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și condițiile prezentate în continuare.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Beneficiarii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(491) Ajutoarele pentru costurile de înființare și primele anuale se acordă deținătorilor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publici și privați de terenuri și asociațiilor acestora.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(492) Ajutoarele pentru împădurirea terenurilor aflate în proprietatea unor autorități publice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pentru arbori cu creștere rapidă acoperă numai costurile de înființare. În cazul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unor terenuri aflate în proprietatea statului, ajutoarele se pot acorda numai dacă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organismul care gestionează terenul respectiv este un organism privat sau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municipalitate.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(493) Se acordă ajutoare pentru acoperirea costurilor de înființare pe terenuri agricole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neagricole. În plus, se pot acorda ajutoare sub forma unei prime anuale pe hectar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 acoperi costurile aferente pierderii de venituri agricole și costurile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întreținere, inclusiv curățenia timpurie și cea târzie, pe o perioadă de maximum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doisprezece ani.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(494) Nu se acordă ajutoare pentru plantarea de arbori cu ciclu scurt de producție, pomi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Crăciun sau arbori cu creștere rapidă întrebuințați pentru producerea de energie.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Speciile plantate sunt adaptate la condițiile de mediu și climatice ale zonei și respectă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cerințele minime în materie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(495) [În contextul măsurii de împădurire și creare de suprafețe împădurite, se aplică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următoarele cerințe minime în materie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selectarea speciilor care urmează să fie plantate, precum și a zonelor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metodelor care urmează să fie utilizate evită împădurirea inadecvată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habitatelor sensibile, cum ar fi turbăriile și zonele umede, precum și efectele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negative asupra zonelor cu valoare ecologică ridicată, inclusiv asupra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suprafețelor agricole cu înaltă valoare naturală. În siturile Natura 2000,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desemnate astfel în temeiul Directivei „Habitate” și al Directivei „Păsări”,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autorizată numai împădurirea în concordanță cu obiectivele de gestionare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siturilor respective și aprobată de autoritatea statului membru care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responsabilă de punerea în aplicare a siturilor Natura 2000;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selectarea speciilor, a varietăților, a ecotipurilor și a originii arborilor ține cont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necesitatea rezilienței la schimbările climatice și la calamitățile naturale,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precum și de condițiile pedologice și hidrologice ale zonei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Beneficiarul are obligația de a proteja și de a îngriji pădurea cel puțin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perioada pentru care este plătită prima pentru acoperirea pierderilor de venituri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și a costurilor de întreținere. Această obligație include îngrijirea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rărirea arborilor, după caz, în interesul dezvoltării viitoare a pădurii, păstrarea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echilibrului cu vegetația erbacee și evitarea acumulării de subarboret care poate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facilita propagarea incendiilor. În ceea ce privește speciile cu creștere rapidă,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statele membre definesc termenele minime și maxime înainte de tăierea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arborilor. Termenul minim nu poate fi mai mic de 8 ani și termenul maxim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depăși 20 de ani;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în cazurile în care, din cauza condițiilor de mediu sau climatice dificile,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inclusiv a degradării mediului, plantarea de specii lemnoase perene nu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susceptibilă de a duce la stabilirea unei acoperiri forestiere, astfel cum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definită în conformitate cu legislația națională aplicabilă, statul membru îi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permite beneficiarului să creeze un alt strat de vegetație lemnoasă.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Beneficiarul asigură același nivel de îngrijire și de protecție ca și cel aplicabil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pădurilor;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în cazul operațiunilor de împădurire care duc la crearea de păduri a căror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dimensiune depășește un anumit prag, care urmează să fie definit de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operațiunea constă: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în plantarea exclusivă a unor specii adaptate din punct de vedere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ecologic și/sau a unor specii </w:t>
      </w:r>
      <w:proofErr w:type="spellStart"/>
      <w:r>
        <w:rPr>
          <w:rFonts w:ascii="TimesNewRoman" w:hAnsi="TimesNewRoman" w:cs="TimesNewRoman"/>
          <w:color w:val="000000"/>
          <w:sz w:val="24"/>
          <w:szCs w:val="24"/>
        </w:rPr>
        <w:t>reziliente</w:t>
      </w:r>
      <w:proofErr w:type="spellEnd"/>
      <w:r>
        <w:rPr>
          <w:rFonts w:ascii="TimesNewRoman" w:hAnsi="TimesNewRoman" w:cs="TimesNewRoman"/>
          <w:color w:val="000000"/>
          <w:sz w:val="24"/>
          <w:szCs w:val="24"/>
        </w:rPr>
        <w:t xml:space="preserve"> la schimbările climatice în zona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biogeografică în cauză, care nu au fost identificate, prin intermediul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unei evaluări a impactului, ca reprezentând o amenințare la adresa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biodiversității și a serviciilor </w:t>
      </w:r>
      <w:proofErr w:type="spellStart"/>
      <w:r>
        <w:rPr>
          <w:rFonts w:ascii="TimesNewRoman" w:hAnsi="TimesNewRoman" w:cs="TimesNewRoman"/>
          <w:color w:val="000000"/>
          <w:sz w:val="24"/>
          <w:szCs w:val="24"/>
        </w:rPr>
        <w:t>ecosistemice</w:t>
      </w:r>
      <w:proofErr w:type="spellEnd"/>
      <w:r>
        <w:rPr>
          <w:rFonts w:ascii="TimesNewRoman" w:hAnsi="TimesNewRoman" w:cs="TimesNewRoman"/>
          <w:color w:val="000000"/>
          <w:sz w:val="24"/>
          <w:szCs w:val="24"/>
        </w:rPr>
        <w:t xml:space="preserve"> sau ca având un impact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negativ asupra sănătății umane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într-un amestec de specii de arbori care include fie cel puțin un procent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10 % arbori cu frunza lată pe suprafață, fie cel puțin trei specii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varietăți de arbori, dintre care cea mai puțin abundentă să reprezinte cel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puțin 10 % din suprafață.]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(496) În zonele în care împădurirea este îngreunată de condiții pedoclimatice dificile,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 acorda ajutoare pentru plantarea altor specii lemnoase perene, cum ar fi arbuști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tufișuri, adaptate la condițiile locale.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(497) Notificarea ar trebui să conțină o descriere amănunțită care să demonstreze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respectarea condițiilor prevăzute la punctul (495) de mai sus și justificări,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se aplică vreo derogare.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(498) Ajutoarele pot fi autorizate până la 100 % din costurile eligibile.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2.1.2. Ajutoare pentru sistemele </w:t>
      </w:r>
      <w:proofErr w:type="spellStart"/>
      <w:r>
        <w:rPr>
          <w:rFonts w:ascii="TimesNewRoman,Bold" w:hAnsi="TimesNewRoman,Bold" w:cs="TimesNewRoman,Bold"/>
          <w:b/>
          <w:bCs/>
          <w:color w:val="000000"/>
          <w:sz w:val="24"/>
          <w:szCs w:val="24"/>
        </w:rPr>
        <w:t>agroforestiere</w:t>
      </w:r>
      <w:proofErr w:type="spellEnd"/>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(499) Comisia declară ajutoarele pentru sistemele </w:t>
      </w:r>
      <w:proofErr w:type="spellStart"/>
      <w:r>
        <w:rPr>
          <w:rFonts w:ascii="TimesNewRoman" w:hAnsi="TimesNewRoman" w:cs="TimesNewRoman"/>
          <w:color w:val="000000"/>
          <w:sz w:val="24"/>
          <w:szCs w:val="24"/>
        </w:rPr>
        <w:t>agroforestiere</w:t>
      </w:r>
      <w:proofErr w:type="spellEnd"/>
      <w:r>
        <w:rPr>
          <w:rFonts w:ascii="TimesNewRoman" w:hAnsi="TimesNewRoman" w:cs="TimesNewRoman"/>
          <w:color w:val="000000"/>
          <w:sz w:val="24"/>
          <w:szCs w:val="24"/>
        </w:rPr>
        <w:t xml:space="preserve"> ca fiind compatibile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piața internă în temeiul articolului 107 alineatul (3) litera (c) din tratat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se respectă principiile comune de evaluare ale prezentelor orientări și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(500) Se pot acorda ajutoare pentru înființarea de sisteme de utilizare a terenurilor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asociază silvicultura și agricultura pe aceleași suprafețe, astfel cum sunt definite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punctul (38) subpunctul 40 din prezentele orientări.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lastRenderedPageBreak/>
        <w:t>Beneficiarii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(501) Se acordă ajutoare deținătorilor privați de păduri, municipalităților și asociațiilor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acestora.</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(502) Ajutoarele acoperă costurile de înființare, putând fi acordată o primă anuală pe hectar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 acoperi costurile de întreținere pentru o perioadă de maximum cinci ani.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(503) Statele membre stabilesc numărul minim și numărul maxim de arbori pe hectar,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ținând seama de condițiile pedoclimatice și de mediu locale, de speciile forestiere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necesitatea de a se asigura utilizarea durabilă a terenurilor în scopuri agricole.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(504) Ajutoarele pot ajunge până la 80 % din cuantumul costurilor de investiție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pentru înființarea de sisteme </w:t>
      </w:r>
      <w:proofErr w:type="spellStart"/>
      <w:r>
        <w:rPr>
          <w:rFonts w:ascii="TimesNewRoman" w:hAnsi="TimesNewRoman" w:cs="TimesNewRoman"/>
          <w:color w:val="000000"/>
          <w:sz w:val="24"/>
          <w:szCs w:val="24"/>
        </w:rPr>
        <w:t>agroforestiere</w:t>
      </w:r>
      <w:proofErr w:type="spellEnd"/>
      <w:r>
        <w:rPr>
          <w:rFonts w:ascii="TimesNewRoman" w:hAnsi="TimesNewRoman" w:cs="TimesNewRoman"/>
          <w:color w:val="000000"/>
          <w:sz w:val="24"/>
          <w:szCs w:val="24"/>
        </w:rPr>
        <w:t xml:space="preserve"> și până la 100 % din prima anuală.</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2.1.3. Ajutoare pentru prevenirea și repararea pagubelor cauzate pădurilor de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incendii forestiere, de calamități naturale, de fenomene meteorologice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nefavorabile, de boli, de organisme dăunătoare și de evenimente catastrofale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(505) Comisia declară ajutoarele pentru prevenirea și repararea pagubelor cauzate pădurilor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incendii forestiere, de calamități naturale, de fenomene meteorologice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nefavorabile, de boli, de organisme dăunătoare, de evenimente catastrofale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evenimente legate de schimbările climatice, în temeiul articolului 24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DR, ca fiind compatibile cu piața internă în temeiul articolului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(2) litera (b) din tratat sau, după caz, în temeiul articolului 107 alineatul (3)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litera (c) din tratat, în cazul în care se respectă principiile comune de evaluare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 și condițiile prezentate în continuare.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Beneficiarii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(506) Se pot acorda ajutoare deținătorilor privați și publici de păduri și altor organisme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private și publice și asociațiilor acestora.</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(507) Ajutoarele acoperă costurile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construirea de infrastructuri de protecție. În cazul infrastructurilor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protecție împotriva incendiilor, ajutoarele pot acoperi, de asemenea,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contribuția la costurile de întreținere. Nu se acordă ajutoare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 legate de agricultură desfășurate în zone care fac obiectul unor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angajamente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activități de mică amploare de prevenire a incendiilor sau a altor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pericole naturale, desfășurate la nivel local, inclusiv utilizarea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pășunatului animalelor;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instalarea și îmbunătățirea instalațiilor de monitorizare a incendiilor,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organismelor dăunătoare și a bolilor care afectează pădurile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echipamentelor de comunicare;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refacerea potențialului forestier afectat de incendii, de calamități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naturale, precum și de evenimente catastrofale, de evenimente legate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schimbările climatice, de organisme dăunătoare și de boli.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(508) În cazul refacerii potențialului forestier, prevăzut la punctul (507) subpunctul 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fac obiectul recunoașterii oficiale de către autoritățile publice competente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ale statului membru în cauză a faptului că s-a produs evenimentul menționat anterior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că fie evenimentul respectiv, fie măsurile adoptate în conformitate cu Directiva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2000/29/CE în scopul combaterii, al eradicării sau al prevenirii răspândirii unui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organism dăunător au cauzat distrugerea a cel puțin 20 % din potențialul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relevant.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(509) În cazul măsurilor preventive referitoare la organisme dăunătoare și la boli, riscul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producerii trebuie să fie dovedit științific și recunoscut de organizații științifice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publice. În cazul în care este relevant, în notificare trebuie să se furnizeze lista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speciilor de organisme dăunătoare plantelor care ar putea cauza o calamitate.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(510) Costurile eligibile sunt în concordanță cu planul de protecție a pădurilor instituit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statele membre. În cazul exploatațiilor care depășesc o anumită dimensiune,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urmează să fie stabilită de statele membre (în cazul în care măsura este cofinanțată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FEADR, aceasta ar trebui inclusă în planul de dezvoltare rurală), ajutoarele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condiționate de prezentarea de informații relevante dintr-un plan de gestionare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pădurilor sau dintr-un instrument echivalent în conformitate cu gestionarea durabilă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pădurilor astfel cum a fost definită de Conferința ministerială din 1993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protecția pădurilor în Europa, care să prezinte în detaliu obiectivele în materie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prevenire.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(511) Zonele forestiere clasificate ca prezentând un risc de incendii mediu până la ridicat,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conformitate cu planul de protecție a pădurilor instituit de statele membre,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 pentru ajutoarele care vizează prevenirea incendiilor forestiere.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(512) În cazul în care ajutorul este pus în aplicare ca o măsură din cadrul programului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național/regional de dezvoltare rurală sau în legătură cu o astfel de măsură („plată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complementară”), nu se acordă ajutoare pentru pierderea de venit cauzată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incendii, de calamități naturale, de evenimente catastrofale, de evenimente legate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schimbările climatice, de apariția unor organisme dăunătoare și a unor boli.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(513) În cazul în care schema de ajutoare de stat nu este pusă în aplicare ca o măsură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cadrul programului național/regional de dezvoltare rurală sau nu are legătură cu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astfel de măsură („plată complementară”), ci este finanțată exclusiv din resurse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naționale, pot fi luate în considerare costurile eligibile suplimentare prezentate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continuare. Se pot acorda ajutoare în vederea compensării pierderii stocului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costurilor de reîmpădurire în limita valorii de piață a stocului distrus la ordinul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autorităților pentru combaterea bolii sau a organismului dăunător în cauză.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calcularea valorii de piață a pierderii de creștere, se poate lua în considerare creșterea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potențială a stocului distrus până la atingerea vârstei normale de tăiere a arborilor.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Într-un astfel de caz, statele membre asigură faptul că este exclusă </w:t>
      </w:r>
      <w:proofErr w:type="spellStart"/>
      <w:r>
        <w:rPr>
          <w:rFonts w:ascii="TimesNewRoman" w:hAnsi="TimesNewRoman" w:cs="TimesNewRoman"/>
          <w:color w:val="000000"/>
          <w:sz w:val="24"/>
          <w:szCs w:val="24"/>
        </w:rPr>
        <w:t>supracompensarea</w:t>
      </w:r>
      <w:proofErr w:type="spellEnd"/>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 urmare a combinării măsurii de refacere cu acest mecanism compensatoriu.</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(514) Se pot acorda ajutoare până la 100 %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(515) Statele membre asigură evitarea </w:t>
      </w:r>
      <w:proofErr w:type="spellStart"/>
      <w:r>
        <w:rPr>
          <w:rFonts w:ascii="TimesNewRoman" w:hAnsi="TimesNewRoman" w:cs="TimesNewRoman"/>
          <w:color w:val="000000"/>
          <w:sz w:val="24"/>
          <w:szCs w:val="24"/>
        </w:rPr>
        <w:t>supracompensării</w:t>
      </w:r>
      <w:proofErr w:type="spellEnd"/>
      <w:r>
        <w:rPr>
          <w:rFonts w:ascii="TimesNewRoman" w:hAnsi="TimesNewRoman" w:cs="TimesNewRoman"/>
          <w:color w:val="000000"/>
          <w:sz w:val="24"/>
          <w:szCs w:val="24"/>
        </w:rPr>
        <w:t xml:space="preserve"> ca urmare a combinării acestei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 cu alte instrumente de sprijin naționale sau ale Uniunii sau cu sistemele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private de asigurări.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2.1.4. Ajutoare pentru investiții care îmbunătățesc reziliența și valoarea de mediu a</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ecosistemelor forestiere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(516) Comisia declară ajutoarele pentru investiții care îmbunătățesc reziliența și valoarea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mediu a ecosistemelor forestiere ca fiind compatibile cu piața internă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(3) litera (c) din tratat în cazul în care se respectă principiile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comune de evaluare ale prezentelor orientări și condițiile prezentate în continuare.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Beneficiarii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(517) Se pot acorda ajutoare persoanelor fizice, deținătorilor privați și publici de păduri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altor organisme de drept privat și altor organisme publice și asociațiilor acestora.</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(518) Investițiile vizează îndeplinirea angajamentelor asumate în scopul realizării unor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 xml:space="preserve">obiective de mediu sau al furnizării de servicii </w:t>
      </w:r>
      <w:proofErr w:type="spellStart"/>
      <w:r>
        <w:rPr>
          <w:rFonts w:ascii="TimesNewRoman" w:hAnsi="TimesNewRoman" w:cs="TimesNewRoman"/>
          <w:color w:val="000000"/>
          <w:sz w:val="24"/>
          <w:szCs w:val="24"/>
        </w:rPr>
        <w:t>ecosistemice</w:t>
      </w:r>
      <w:proofErr w:type="spellEnd"/>
      <w:r>
        <w:rPr>
          <w:rFonts w:ascii="TimesNewRoman" w:hAnsi="TimesNewRoman" w:cs="TimesNewRoman"/>
          <w:color w:val="000000"/>
          <w:sz w:val="24"/>
          <w:szCs w:val="24"/>
        </w:rPr>
        <w:t xml:space="preserve"> și/sau care sporesc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utilitatea publică a pădurilor sau a suprafețelor împădurite din zona în cauză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ameliorează potențialul ecosistemelor de atenuare a schimbărilor climatice, fără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exclude beneficiile economice pe termen lung.</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(519) Se pot acorda ajutoare până la 100 % din costurile eligibile.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2.1.5. Ajutoare pentru investiții în tehnologii forestiere și în prelucrarea, mobilizarea</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și comercializarea de produse forestiere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(520) Comisia declară ajutoarele pentru investiții în tehnologii forestiere și în prelucrarea,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mobilizarea și comercializarea de produse forestiere ca fiind compatibile cu piața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internă în temeiul articolului 107 alineatul (3) litera (c) din tratat în cazul în care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respectă principiile comune de evaluare ale prezentelor orientări și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prezentate în continuare.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Beneficiarii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(521) Se pot acorda ajutoare deținătorilor privați de păduri, municipalităților și asociațiilor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acestora și IMM-urilor pentru investiții în scopurile de mai sus. În cazul teritoriilor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insulelor Azore, Madeira și Canare, al insulelor mici din Marea Egee în sensul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Regulamentului (CEE) nr. 2019/93 și al departamentelor franceze de peste mări,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 acorda ajutoare și întreprinderilor care nu sunt IMM-uri.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(522) Se pot acorda ajutoare pentru investiții menite să sporească potențialul forestier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au legătură cu activități de prelucrare, mobilizare și comercializare care conferă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valoare adăugată produselor forestiere.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(523) Investițiile care au legătură cu îmbunătățirea valorii economice a pădurilor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justifică în legătură cu îmbunătățirile preconizate pentru păduri din cadrul uneia sau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mai multor exploatații și pot include investiții în echipamente și practici de recoltare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favorabile solului și cu un consum redus de resurse.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(524) Investițiile legate de utilizarea lemnului ca materie primă se limitează la toate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operațiunile de lucru anterioare prelucrării industriale.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(525) Intensitatea ajutorului nu depășește: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75 % din cuantumul costurilor eligibile pentru investiții în regiunile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75 % din cuantumul costurilor eligibile pentru investiții în insulele mici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Marea Egee;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50 % din cuantumul costurilor eligibile pentru investiții în regiunile mai puțin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dezvoltate și în toate regiunile al căror PIB pe cap de locuitor în perioada 2007-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2013 a fost mai mic de 75 % din media UE-25 pentru perioada de referință, dar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 căror PIB pe cap de locuitor depășește 75 % din PIB-ul mediu al UE-27;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40 % din cuantumul costurilor eligibile pentru investiții în alte regiuni.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2.1.6. Ajutoare pentru investiții în infrastructură care au legătură cu dezvoltarea,</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modernizarea sau adaptarea sectorului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(526) Comisia declară ajutoarele pentru investiții în infrastructură care au legătură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dezvoltarea, modernizarea sau adaptarea sectorului forestier ca fiind compatibile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piața internă în temeiul articolului 107 alineatul (3) litera (c) din tratat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se respectă principiile comune de evaluare ale prezentelor orientări și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(527) Ajutoarele pentru investiții în infrastructură care au legătură cu dezvoltarea,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modernizarea sau adaptarea sectorului forestier acordate întreprinderilor care își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desfășoară activitatea în sectorul forestier sunt compatibile cu piața internă în sensul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(3) litera (c) din tratat în cazul în care îndeplinesc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specifice de mai jos.</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(528) Ajutoarele acoperă investițiile tangibile și intangibile referitoare la infrastructura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are legătură cu dezvoltarea, modernizarea sau adaptarea pădurilor, inclusiv accesul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terenurile forestiere, consolidarea și ameliorarea terenurilor, aprovizionarea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energie și apă și economisirea acestora.</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(529) Intensitatea maximă a ajutoarelor pentru drumuri forestiere care sunt deschise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publicului în mod gratuit și care servesc aspecte multifuncționale ale pădurii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investiții în infrastructură care vizează în primul rând îmbunătățirea valorii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 a pădurilor se limitează la 100 %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(530) În cazul investițiilor care îmbunătățesc potențialul economic pe termen scurt sau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termen lung al pădurilor, intensitatea ajutorului se limitează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75 % din cuantumul costurilor eligibile pentru investiții în regiunile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75 % din cuantumul costurilor eligibile pentru investiții în insulele mici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Marea Egee;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50 % din cuantumul costurilor eligibile pentru investiții în regiunile mai puțin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dezvoltate și în toate regiunile al căror PIB pe cap de locuitor în perioada 2007-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2013 a fost mai mic de 75 % din media UE-25 pentru perioada de referință, dar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 căror PIB pe cap de locuitor depășește 75 % din PIB-ul mediu al UE-27;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40 % din cuantumul costurilor eligibile pentru investiții în alte regiuni.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2.2. Ajutoare pentru dezavantaje legate de zonele forestiere Natura 2000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(531) Comisia declară ajutoarele pentru plăți Natura 2000 în zonele forestiere ca fiind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129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temeiul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se respectă principiile comune de evaluare ale prezentelor orientări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prezentate în continuare.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Beneficiarii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(532) Se pot acorda ajutoare deținătorilor privați de păduri și asociațiilor de deținători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privați de păduri.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(533) Ajutoarele din cadrul acestei măsuri se acordă anual pe hectar de pădure în scopul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compensării beneficiarilor pentru costurile suplimentare suportate și pierderile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venit generate de dezavantajele din zonele în cauză, legate de punerea în aplicare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Directivei „Habitate” și a Directivei „Păsări”.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(534) Sunt eligibile pentru plăți următoarele zone: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zonele forestiere Natura 2000 desemnate în temeiul Directivei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„Habitate” și al Directivei „Păsări”;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alte zone delimitate de protecție a naturii în care există restricții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 aplicabile pădurilor, care contribuie la punerea în aplicare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 din Directiva „Habitate”. În cazul în care măsura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cofinanțată de FEADR ca măsură de dezvoltare rurală, aceste zone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depășesc, pe program de dezvoltare rurală, 5 % din zonele Natura 2000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desemnate incluse în domeniul de aplicare teritorială al acestuia.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măsurilor de ajutor finanțate exclusiv din fonduri naționale, nu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aplică ultima restricție teritorială menționată.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lastRenderedPageBreak/>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(535) Ajutoarele se limitează la cuantumurile maxime prevăzute în anexa 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DR: maximum 500 EUR pe hectar și pe an în perioada inițială care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depășește cinci ani și 200 EUR pe hectar și pe an în perioada ulterioară. Aceste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cuantumuri maxime pot fi majorate în cazuri justificate în mod corespunzător, ținând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seama de circumstanțe specifice care trebuie justificate în cadrul programelor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 rurală sau în alt mod (în cazul în care măsura este finanțată exclusiv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către stat).</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2.3. Ajutoare pentru servicii de </w:t>
      </w:r>
      <w:proofErr w:type="spellStart"/>
      <w:r>
        <w:rPr>
          <w:rFonts w:ascii="TimesNewRoman,Bold" w:hAnsi="TimesNewRoman,Bold" w:cs="TimesNewRoman,Bold"/>
          <w:b/>
          <w:bCs/>
          <w:color w:val="000000"/>
          <w:sz w:val="24"/>
          <w:szCs w:val="24"/>
        </w:rPr>
        <w:t>silvomediu</w:t>
      </w:r>
      <w:proofErr w:type="spellEnd"/>
      <w:r>
        <w:rPr>
          <w:rFonts w:ascii="TimesNewRoman,Bold" w:hAnsi="TimesNewRoman,Bold" w:cs="TimesNewRoman,Bold"/>
          <w:b/>
          <w:bCs/>
          <w:color w:val="000000"/>
          <w:sz w:val="24"/>
          <w:szCs w:val="24"/>
        </w:rPr>
        <w:t xml:space="preserve"> și climatice și pentru conservarea</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pădurilor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(536) Comisia declară ajutoarele pentru servicii de </w:t>
      </w:r>
      <w:proofErr w:type="spellStart"/>
      <w:r>
        <w:rPr>
          <w:rFonts w:ascii="TimesNewRoman" w:hAnsi="TimesNewRoman" w:cs="TimesNewRoman"/>
          <w:color w:val="000000"/>
          <w:sz w:val="24"/>
          <w:szCs w:val="24"/>
        </w:rPr>
        <w:t>silvomediu</w:t>
      </w:r>
      <w:proofErr w:type="spellEnd"/>
      <w:r>
        <w:rPr>
          <w:rFonts w:ascii="TimesNewRoman" w:hAnsi="TimesNewRoman" w:cs="TimesNewRoman"/>
          <w:color w:val="000000"/>
          <w:sz w:val="24"/>
          <w:szCs w:val="24"/>
        </w:rPr>
        <w:t xml:space="preserve"> și climatice și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conservarea pădurilor ca fiind compatibile cu piața internă în temeiul articolului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(3) litera (c) din tratat în cazul în care se respectă principiile comune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evaluare ale 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(537) Ajutoarele din cadrul acestei măsuri se acordă pe hectar de pădure. În cazul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exploatațiilor forestiere care depășesc un anumit prag, care urmează să fie stabilit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statele membre în cadrul programelor lor de dezvoltare rurală sau în alt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sunt condiționate de prezentarea de informații relevante dintr-un plan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gestionare a pădurilor sau dintr-un instrument echivalent în concordanță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gestionarea durabilă a pădurilor, astfel cum a fost definită de Conferința ministerială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1993 privind protecția pădurilor în Europa.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(538) Ajutoarele acoperă angajamentele voluntare care depășesc cerințele obligatorii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relevante prevăzute de legea națională a pădurilor sau de alte acte legislative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naționale relevante. Cerințele naționale obligatorii ar trebui să fie identificate în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clar. În cazul unei măsuri de dezvoltare rurală cofinanțată de FEADR, aceasta 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 identificată în cadrul programului de dezvoltare rurală. În cazul măsurilor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 finanțate exclusiv din fonduri naționale, acestea ar trebui identificate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notificarea ajutorului de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(539) Angajamentele se asumă pentru o perioadă cu o durată cuprinsă între cinci și șapte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 Totuși, în cazul în care acest lucru este necesar și justificat în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corespunzător, statele membre pot stabili o perioadă mai lungă pentru anumite tipuri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angajamente. În cazul unei măsuri de dezvoltare rurală cofinanțată de FEADR,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aceasta ar trebui precizată în cadrul programului de dezvoltare rurală. În cazul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măsurilor de ajutor finanțate exclusiv din fonduri naționale, acestea ar trebui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identificate în notificarea ajutorului de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(540) Dacă este cazul, se respectă normele privind plățile pe suprafață prevăzute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 47 din Regulamentul DR și dispozițiile actului delegat al acestuia.</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Beneficiarii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(541) Se pot acorda ajutoare deținătorilor publici și privați de păduri și altor organisme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drept privat și altor organisme publice și asociațiilor acestora. În cazul pădurilor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aflate în proprietatea statului, se pot acorda ajutoare numai dacă organismul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gestionează pădurea respectivă este un organism privat sau o municipalitate.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(542) Entitățile publice și private sunt eligibile pentru ajutor acordat în scopul conservării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al promovării resurselor genetice forestiere pentru operațiuni care nu fac în alt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obiectul prezentului subcapitol.</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 și modalități de plată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(543) Ajutoarele se acordă pe hectar de teren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(544) Ajutoarele compensează integral sau parțial beneficiarii pentru costurile suplimentare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și pierderile de venit care rezultă din angajamentele asumate. Dacă este necesar,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acestea pot acoperi, de asemenea, costurile de tranzacție până la un nivel de 20 %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ajutorul plătit pentru angajamentele de </w:t>
      </w:r>
      <w:proofErr w:type="spellStart"/>
      <w:r>
        <w:rPr>
          <w:rFonts w:ascii="TimesNewRoman" w:hAnsi="TimesNewRoman" w:cs="TimesNewRoman"/>
          <w:color w:val="000000"/>
          <w:sz w:val="24"/>
          <w:szCs w:val="24"/>
        </w:rPr>
        <w:t>silvomediu</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(545) În cazuri justificate în mod corespunzător, pentru operațiuni de conservare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mediului se pot acorda ajutoare ca plată forfetară sau ca plată unică pe unitate,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calculată pe baza costurilor suplimentare suportate și a pierderilor de venit,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angajamentele de a renunța la utilizarea comercială a arborilor și a pădurilor.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(546) Se pot acorda ajutoare în scopul conservării și al promovării resurselor genetice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forestiere pentru operațiuni care nu fac obiectul dispozițiilor de la punctele de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sus din prezentul subcapitol.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(547) [Operațiunile de conservare a resurselor genetice în sectorul forestier includ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următoarele: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acțiuni orientate: acțiuni de promovare a conservării, a caracterizării,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colectării și a utilizării, </w:t>
      </w:r>
      <w:r>
        <w:rPr>
          <w:rFonts w:ascii="TimesNewRoman,Italic" w:hAnsi="TimesNewRoman,Italic" w:cs="TimesNewRoman,Italic"/>
          <w:i/>
          <w:iCs/>
          <w:color w:val="000000"/>
          <w:sz w:val="24"/>
          <w:szCs w:val="24"/>
        </w:rPr>
        <w:t xml:space="preserve">in </w:t>
      </w:r>
      <w:proofErr w:type="spellStart"/>
      <w:r>
        <w:rPr>
          <w:rFonts w:ascii="TimesNewRoman,Italic" w:hAnsi="TimesNewRoman,Italic" w:cs="TimesNewRoman,Italic"/>
          <w:i/>
          <w:iCs/>
          <w:color w:val="000000"/>
          <w:sz w:val="24"/>
          <w:szCs w:val="24"/>
        </w:rPr>
        <w:t>situ</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 xml:space="preserve">și </w:t>
      </w:r>
      <w:r>
        <w:rPr>
          <w:rFonts w:ascii="TimesNewRoman,Italic" w:hAnsi="TimesNewRoman,Italic" w:cs="TimesNewRoman,Italic"/>
          <w:i/>
          <w:iCs/>
          <w:color w:val="000000"/>
          <w:sz w:val="24"/>
          <w:szCs w:val="24"/>
        </w:rPr>
        <w:t xml:space="preserve">ex </w:t>
      </w:r>
      <w:proofErr w:type="spellStart"/>
      <w:r>
        <w:rPr>
          <w:rFonts w:ascii="TimesNewRoman,Italic" w:hAnsi="TimesNewRoman,Italic" w:cs="TimesNewRoman,Italic"/>
          <w:i/>
          <w:iCs/>
          <w:color w:val="000000"/>
          <w:sz w:val="24"/>
          <w:szCs w:val="24"/>
        </w:rPr>
        <w:t>situ</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a resurselor genetice în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 inclusiv inventarele online ale resurselor genetice conservate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prezent </w:t>
      </w:r>
      <w:r>
        <w:rPr>
          <w:rFonts w:ascii="TimesNewRoman,Italic" w:hAnsi="TimesNewRoman,Italic" w:cs="TimesNewRoman,Italic"/>
          <w:i/>
          <w:iCs/>
          <w:color w:val="000000"/>
          <w:sz w:val="24"/>
          <w:szCs w:val="24"/>
        </w:rPr>
        <w:t xml:space="preserve">in </w:t>
      </w:r>
      <w:proofErr w:type="spellStart"/>
      <w:r>
        <w:rPr>
          <w:rFonts w:ascii="TimesNewRoman,Italic" w:hAnsi="TimesNewRoman,Italic" w:cs="TimesNewRoman,Italic"/>
          <w:i/>
          <w:iCs/>
          <w:color w:val="000000"/>
          <w:sz w:val="24"/>
          <w:szCs w:val="24"/>
        </w:rPr>
        <w:t>situ</w:t>
      </w:r>
      <w:proofErr w:type="spellEnd"/>
      <w:r>
        <w:rPr>
          <w:rFonts w:ascii="TimesNewRoman" w:hAnsi="TimesNewRoman" w:cs="TimesNewRoman"/>
          <w:color w:val="000000"/>
          <w:sz w:val="24"/>
          <w:szCs w:val="24"/>
        </w:rPr>
        <w:t>, inclusiv conservarea în cadrul exploatației forestiere, precum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colectări </w:t>
      </w:r>
      <w:r>
        <w:rPr>
          <w:rFonts w:ascii="TimesNewRoman,Italic" w:hAnsi="TimesNewRoman,Italic" w:cs="TimesNewRoman,Italic"/>
          <w:i/>
          <w:iCs/>
          <w:color w:val="000000"/>
          <w:sz w:val="24"/>
          <w:szCs w:val="24"/>
        </w:rPr>
        <w:t xml:space="preserve">ex </w:t>
      </w:r>
      <w:proofErr w:type="spellStart"/>
      <w:r>
        <w:rPr>
          <w:rFonts w:ascii="TimesNewRoman,Italic" w:hAnsi="TimesNewRoman,Italic" w:cs="TimesNewRoman,Italic"/>
          <w:i/>
          <w:iCs/>
          <w:color w:val="000000"/>
          <w:sz w:val="24"/>
          <w:szCs w:val="24"/>
        </w:rPr>
        <w:t>situ</w:t>
      </w:r>
      <w:proofErr w:type="spellEnd"/>
      <w:r>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și baze de date;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acțiuni concertate: acțiuni de promovare a schimburilor de informații între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organizațiile competente din statele membre în vederea conservării,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caracterizării, a colectării și a utilizării resurselor genetice în sectorul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Uniune;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acțiuni adiacente: acțiuni de informare, de diseminare și de consiliere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implică organizații neguvernamentale si alte părți interesate relevante, cursuri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formare și pregătirea de rapoarte tehnice.]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(548) Ajutoarele se limitează la cuantumul maxim de 200 EUR pe hectar și pe an, astfel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cum se prevede în anexa I la Regulamentul DR. Acest cuantum poate fi majorat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cazuri justificate în mod corespunzător, ținând seama de circumstanțe specifice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trebuie justificate în cadrul programelor de dezvoltare rurală sau, în caz contrar,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notificare.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132</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2.4. Ajutoare pentru transfer de cunoștințe și acțiuni de informare în sectorul</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(549) Comisia declară ajutoarele pentru transfer de cunoștințe și acțiuni de informare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forestier ca fiind compatibile cu piața internă în temeiul articolului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(3) litera (c) din tratat în cazul în care se respectă principiile comune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evaluare ale 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(550) Ajutoarele pentru transfer de cunoștințe și acțiuni de informare destinate persoanelor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își desfășoară activitatea în sectorul forestier respectă normele prevăzute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secțiunea II subcapitolul 1.1.10.1 din prezentele orientări, inclusiv posibilitatea de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 acorda ajutor pentru schimburile pe termen scurt în materie de gestionare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pădurilor și pentru vizite forestiere.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(551) [Statele membre definesc durata și conținutul programelor de schimb pe termen scurt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materie de gestionare a pădurilor și ale vizitelor forestiere în cadrul programelor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lor de dezvoltare rurală, în cazul în care este vorba despre o măsură cofinanțată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FEADR, și în notificare, în cazul în care este vorba despre o schemă finanțată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nivel național. Programele și vizitele respective se axează, în special, pe metode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și/sau tehnologii forestiere durabile, pe dezvoltarea de noi oportunități de afaceri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noi tehnologii, precum și pe îmbunătățirea rezilienței pădurilor.]</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2.5. Ajutoare pentru servicii de consiliere în sectorul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(552) Comisia declară ajutoarele pentru servicii de consiliere în sectorul forestier ca fiind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temeiul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se respectă principiile comune de evaluare ale prezentelor orientări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(553) Ajutoarele pentru servicii de consiliere în sectorul forestier pentru deținătorii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păduri se acordă în conformitate cu dispozițiile stabilite în secțiunea II punctul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1.1.10.2 din prezentele orientări, precum și cu dispozițiile specifice suplimentare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referitoare la sectorul forestier care sunt prezentate în continuare.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(554) Se vor acorda ajutoare pentru a-i sprijini pe deținătorii de păduri să beneficieze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servicii de consiliere în vederea ameliorării atât a performanțelor economice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 ale exploatațiilor, ale întreprinderii și/sau ale investițiilor lor, cât și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capacității acestora de a genera beneficii pentru mediu și de a fi </w:t>
      </w:r>
      <w:proofErr w:type="spellStart"/>
      <w:r>
        <w:rPr>
          <w:rFonts w:ascii="TimesNewRoman" w:hAnsi="TimesNewRoman" w:cs="TimesNewRoman"/>
          <w:color w:val="000000"/>
          <w:sz w:val="24"/>
          <w:szCs w:val="24"/>
        </w:rPr>
        <w:t>reziliente</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(555) Serviciile de consiliere destinate deținătorilor de păduri acoperă cel puțin obligațiile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relevante prevăzute în Directiva „Habitate”, în Directiva „Păsări” și în </w:t>
      </w:r>
      <w:proofErr w:type="spellStart"/>
      <w:r>
        <w:rPr>
          <w:rFonts w:ascii="TimesNewRoman" w:hAnsi="TimesNewRoman" w:cs="TimesNewRoman"/>
          <w:color w:val="000000"/>
          <w:sz w:val="24"/>
          <w:szCs w:val="24"/>
        </w:rPr>
        <w:t>Directivacadru</w:t>
      </w:r>
      <w:proofErr w:type="spellEnd"/>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privind apa. Acestea pot viza, de asemenea, aspecte legate de performanțele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economice și de mediu ale exploatației forestiere.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2.6. Ajutoare pentru cooperare în sectorul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(556) Comisia declară ajutoarele pentru cooperare în sectorul forestier ca fiind compatibile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piața internă în temeiul articolului 107 alineatul (3) litera (c) din tratat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se respectă principiile comune de evaluare ale prezentelor orientări și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(557) Ajutoarele pentru cooperare în sectorul forestier, în cazul în care cooperarea vizează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primul rând îmbunătățirea valorii de mediu a pădurilor, se acordă în conformitate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condițiile prevăzute în secțiunea II subcapitolul 1.1.11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inclusiv intensitatea maximă a ajutorului din subcapitolul menționat.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cooperarea în sectorul forestier vizează orice alt obiectiv, se aplică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în secțiunea II subcapitolul 3.10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(558) În sectorul forestier se aplică dispozițiile suplimentare prezentate în continuare.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(559) Ajutoarele pentru cooperare în sectorul forestier pot viza, de asemenea, cooperarea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orizontală și verticală între actorii din cadrul lanțurilor de aprovizionare în ceea 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privește producția durabilă de biomasă pentru producerea de energie și procese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industriale.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(560) Ajutoarele pentru cooperare în sectorul forestier pot viza, de asemenea, elaborarea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planuri de gestionare a pădurilor sau de instrumente echivalente.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(561) Fără a aduce atingere costurilor prevăzute în secțiunea II subcapitolele 1.1.11. și 3.10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prezentele orientări, sunt eligibile următoarele costuri pentru acțiuni de cooperare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sectorul forestier: costuri aferente realizării de studii cu privire la zona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 pentru studii de fezabilitate și costuri aferente elaborării unui plan de afaceri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a unui plan de gestionare a pădurilor ori a unui instrument echivalent sau a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strategii de dezvoltare locală, alta decât cea prevăzută la articolul 33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(UE) nr. 1303/2013.</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2.7. Ajutoare la înființare destinate grupurilor și organizațiilor de producători din</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sectorul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(562) Comisia declară ajutoarele la înființare destinate grupurilor și organizațiilor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producători din sectorul forestier ca fiind compatibile cu piața internă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(3) litera (c) din tratat în cazul în care se respectă principiile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comune de evaluare ale 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(563) Sunt eligibile pentru ajutor numai grupurile și organizațiile de producători care 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fost recunoscute oficial de autoritatea competentă a statului membru în cauză,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baza prezentării unui plan de afaceri. Ajutoarele se acordă cu condiția respectării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către statul membru a obligației de a verifica îndeplinirea obiectivelor planului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afaceri într-o perioadă de cinci ani de la data recunoașterii grupului de producători.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(564) Acordurile, deciziile și practicile concertate încheiate în cadrul grupului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organizației de producători respectă dispozițiile relevante ale dreptului concurenței,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special dispozițiile articolelor 101 și 102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(565) Nu trebuie să se acorde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grupurilor și organizațiilor de producători cum ar fi societățile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cooperativele care au ca obiectiv gestionarea uneia sau mai multor exploatații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forestiere și care, în consecință, sunt, de fapt, un singur producător;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altor asociații forestiere care desfășoară activități la nivelul producției, cum 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 sprijinul reciproc și servicii de consiliere în sectorul forestier, în cadrul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exploatațiilor forestiere ale membrilor, fără a fi implicate în adaptarea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 a ofertei la piață.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Beneficiarii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(566) Sunt eligibile pentru ajutor numai grupurile și organizațiile de producători care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încadrează în definiția IMM-urilor. Comisia nu autorizează ajutoare de stat acordate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întreprinderilor mari pentru acoperirea costurilor care fac obiectul prezentului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(567) Ca alternativă la acordarea de ajutoare grupurilor sau organizațiilor de producători,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 fi acordate în mod direct producătorilor ajutoare care pot ajunge până la același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cuantum total pentru a compensa contribuțiile acestora la costurile aferente asigurării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funcționării grupurilor sau organizațiilor în timpul primilor cinci ani de la formarea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grupului.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(568) Costurile eligibile pot include costurile aferente închirierii unor spații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corespunzătoare, achiziționarea de echipamente de birou, inclusiv hardware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software, costurile cu personalul administrativ, cheltuielile generale, precum și taxele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juridice și administrative.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(569) În cazul în care sunt achiziționate spații, costurile eligibile pentru spații se limitează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costurile de închiriere la prețurile pieței.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(570) Ajutoarele se plătesc ca ajutoare forfetare în tranșe anuale în primii cinci ani de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data la care grupul de producători a fost recunoscut pe baza planului său de afaceri.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(571) Statele membre plătesc ultima tranșă numai după ce au verificat punerea corectă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 a planului de afaceri.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(572) Intensitatea ajutorului este de până la 100 %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(573) Cuantumul total al ajutorului se limitează la 500 000 EUR pe an. Ajutorul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degresiv.</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2.8. Alte ajutoare pentru sectorul forestier cu obiective în materie de mediu, climă,</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protecție și recreere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(574) În concordanță cu politica pe care a instituit-o în perioada 2007-2013, pentru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contribui la menținerea și la îmbunătățirea pădurilor și pentru a promova funcțiile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ecologice, de protecție și de recreere ale acestora, Comisia va declara că măsurile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 de stat având ca obiectiv principal menținerea, îmbunătățirea sau refacerea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funcțiilor ecologice, de protecție și de recreere ale pădurilor, biodiversitatea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sănătatea ecosistemului forestier sunt compatibile cu piața internă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(575) Statele membre ar trebui să demonstreze că măsurile contribuie în mod direct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menținerea sau la refacerea funcțiilor ecologice, de protecție și de recreere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pădurilor, la biodiversitatea și la sănătatea ecosistemului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(576) În temeiul prezentului subcapitol, nu se acordă ajutoare pentru tăierile al căror scop</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principal este extracția viabilă din punct de vedere comercial a lemnului sau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reîmpădurire, în cazul în care arborii tăiați sunt înlocuiți cu unii echivalenți.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(577) Ajutoarele acordate pentru toate măsurile descrise în prezentul subcapitol pot ajunge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până la 100 % din costurile eligibile.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Beneficiarii ajutoarelor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(578) Beneficiarii ajutoarelor sunt deținătorii de păduri. În cazuri justificate în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corespunzător, gestionarii de păduri pot fi, de asemenea, beneficiari ai ajutoarelor.</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2.8.1. Ajutoare pentru crearea de suprafețe împădurite în scopuri recreative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(579) Comisia declară ajutoarele pentru crearea de suprafețe împădurite în scopuri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recreative ca fiind compatibile cu piața internă în temeiul articolului 107 alineatul (3)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litera (c) din tratat în cazul în care se respectă principiile comune de evaluare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(580) Se pot acorda ajutoare pentru măsuri de împădurire menite să creeze suprafețe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împădurite în scopuri recreative, inclusiv costurile de planificare.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(581) Suprafețele împădurite create în scopuri recreative trebuie să fie deschise publicului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mod gratuit. Accesul poate fi restricționat în cazul în care acest lucru este necesar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 se proteja zone sensibile.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(582) Ar trebui să se respecte condițiile prevăzute în secțiunea II subcapitolul 2.1.1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2.8.2. Ajutoare pentru menținerea și îmbunătățirea calității solului în sectorul</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(583) Comisia declară ajutoarele pentru menținerea și îmbunătățirea calității solului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forestier ca fiind compatibile cu piața internă în temeiul articolului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(3) litera (c) din tratat în cazul în care se respectă principiile comune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evaluare ale 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(584) Se pot acorda ajutoare pentru menținerea și îmbunătățirea calității solului în păduri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asigurarea unei creșteri echilibrate și sănătoase a arborilor.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(585) Printre măsuri se pot număra îmbunătățirea solului prin fertilizare și alte tratamente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menținerea echilibrului său natural, reducerea densității vegetale excesive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asigurarea unei retenții suficiente a apei și un drenaj corespunzător. Statele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 trebui să demonstreze că măsurile nu reduc biodiversitatea, nu duc la percolarea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nutrienților</w:t>
      </w:r>
      <w:proofErr w:type="spellEnd"/>
      <w:r>
        <w:rPr>
          <w:rFonts w:ascii="TimesNewRoman" w:hAnsi="TimesNewRoman" w:cs="TimesNewRoman"/>
          <w:color w:val="000000"/>
          <w:sz w:val="24"/>
          <w:szCs w:val="24"/>
        </w:rPr>
        <w:t xml:space="preserve"> sau nu afectează în mod negativ ecosistemele naturale ale apelor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zonele de protecție a apelor.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(586) Ajutoarele pot acoperi costurile de planificare aferente măsurilor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137</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2.8.3. Refacerea și menținerea căilor naturale, ale elementelor și caracteristicilor</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peisajelor și ale habitatelor naturale ale animalelor în sectorul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(587) Comisia declară ajutoarele pentru refacerea și menținerea căilor naturale,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elementelor și caracteristicilor peisajelor și ale habitatelor naturale ale animalelor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forestier ca fiind compatibile cu piața internă în temeiul articolului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(3) litera (c) din tratat în cazul în care se respectă principiile comune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evaluare ale prezentelor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(588) Se pot acorda ajutoare pentru refacerea și menținerea căilor naturale, ale elementelor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caracteristicilor peisajelor și ale habitatelor naturale ale animalelor, inclusiv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de planificare.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(589) Măsurile care vizează punerea în aplicare a Directivei „Habitate” și a Directivei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„Păsări” sunt excluse din acest tip de ajutoare, întrucât acestea ar trebui puse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practică în conformitate cu condițiile prevăzute în secțiunea II subcapitolul 2.2.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2.8.4. Ajutoare pentru pagube cauzate în sectorul forestier de animale protejate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(590) Comisia declară ajutoarele pentru compensarea pagubelor cauzate în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 de animale protejate (în special echipamentelor, infrastructurii și arborilor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vii), precum și pentru anumite costuri indirecte care au legătură cu pierderile ca fiind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temeiul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(591) O contraprestație minimă este solicitată beneficiarilor pentru a se reduce riscul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denaturare a concurenței și a se oferi un stimulent în vederea reducerii la minimum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riscurilor. Această contribuție ia forma unor măsuri de prevenire rezonabile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exemplu, garduri de siguranță, dacă este posibil, etc.) care sunt proporționale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riscul ca animalele protejate să producă pagube în zona forestieră în cauză. În cazul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care nu sunt posibile măsuri de prevenire, ar trebui ca statul membru să prezinte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dovezi clare cu privire la imposibilitatea adoptării vreunei măsuri de prevenire.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(592) O legătură cauzală directă între pagubele sau pierderile suferite și comportamentul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animalelor trebuie să fie stabilită de o autoritate publică independentă de autoritatea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competentă care acordă ajutorul, de un expert independent recunoscut de o autoritate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publică sau de o societate de asigurare.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(593) Cererile de ajutor se depun în termen de [trei ani] de la producerea pierderii sau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pagubelor. Ajutoarele se plătesc în termen de patru ani de la producerea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evenimentului.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(594) Se pot acorda ajutoare în vederea compensării pierderii stocului și a costurilor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reîmpădurire în limita valorii de piață a stocului distrus de animale protejate.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calcularea valorii de piață a pierderii de creștere, se ia în considerare creșterea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potențială a stocului distrus până la atingerea vârstei normale de tăiere a arborilor.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(595) Se pot acorda, de asemenea, ajutoare pentru compensarea pagubelor cauzate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echipamentelor și infrastructurii forestiere. Într-un astfel de caz, costurile eligibile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bazează pe valoarea de piață a echipamentelor și a infrastructurii forestiere, astfel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cum a fost evaluată de o autoritate publică independentă de autoritatea competentă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acordă ajutorul, de un expert independent recunoscut de o autoritate publică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o societate de asigurare.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(596) În cazuri justificate în mod corespunzător, se pot acorda, de asemenea,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anumite costuri indirecte care au legătură cu pierderile.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(597) Compensarea este permisă până la 100 % din costurile eligibile. Compensarea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indirecte este proporțională în raport cu costurile directe și nu depășește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[80 %] din totalul costurilor eligibile indirecte.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(598) Pentru a se evita </w:t>
      </w:r>
      <w:proofErr w:type="spellStart"/>
      <w:r>
        <w:rPr>
          <w:rFonts w:ascii="TimesNewRoman" w:hAnsi="TimesNewRoman" w:cs="TimesNewRoman"/>
          <w:color w:val="000000"/>
          <w:sz w:val="24"/>
          <w:szCs w:val="24"/>
        </w:rPr>
        <w:t>supracompensarea</w:t>
      </w:r>
      <w:proofErr w:type="spellEnd"/>
      <w:r>
        <w:rPr>
          <w:rFonts w:ascii="TimesNewRoman" w:hAnsi="TimesNewRoman" w:cs="TimesNewRoman"/>
          <w:color w:val="000000"/>
          <w:sz w:val="24"/>
          <w:szCs w:val="24"/>
        </w:rPr>
        <w:t>, orice plată primită de beneficiarul ajutorului,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exemplu în temeiul polițelor de asigurare, precum și costurile nesuportate ca urmare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pagubelor cauzate de animale protejate ar trebui deduse din cuantumul costurilor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24"/>
          <w:szCs w:val="24"/>
        </w:rPr>
        <w:t>3. A</w:t>
      </w:r>
      <w:r>
        <w:rPr>
          <w:rFonts w:ascii="TimesNewRoman,Bold" w:hAnsi="TimesNewRoman,Bold" w:cs="TimesNewRoman,Bold"/>
          <w:b/>
          <w:bCs/>
          <w:color w:val="000000"/>
          <w:sz w:val="19"/>
          <w:szCs w:val="19"/>
        </w:rPr>
        <w:t xml:space="preserve">JUTOARE ÎN ZONELE RURALE CARE SUNT </w:t>
      </w:r>
      <w:proofErr w:type="spellStart"/>
      <w:r>
        <w:rPr>
          <w:rFonts w:ascii="TimesNewRoman,Bold" w:hAnsi="TimesNewRoman,Bold" w:cs="TimesNewRoman,Bold"/>
          <w:b/>
          <w:bCs/>
          <w:color w:val="000000"/>
          <w:sz w:val="19"/>
          <w:szCs w:val="19"/>
        </w:rPr>
        <w:t>COFINANțATE</w:t>
      </w:r>
      <w:proofErr w:type="spellEnd"/>
      <w:r>
        <w:rPr>
          <w:rFonts w:ascii="TimesNewRoman,Bold" w:hAnsi="TimesNewRoman,Bold" w:cs="TimesNewRoman,Bold"/>
          <w:b/>
          <w:bCs/>
          <w:color w:val="000000"/>
          <w:sz w:val="19"/>
          <w:szCs w:val="19"/>
        </w:rPr>
        <w:t xml:space="preserve"> DE </w:t>
      </w:r>
      <w:r>
        <w:rPr>
          <w:rFonts w:ascii="TimesNewRoman,Bold" w:hAnsi="TimesNewRoman,Bold" w:cs="TimesNewRoman,Bold"/>
          <w:b/>
          <w:bCs/>
          <w:color w:val="000000"/>
          <w:sz w:val="24"/>
          <w:szCs w:val="24"/>
        </w:rPr>
        <w:t xml:space="preserve">FEADR </w:t>
      </w:r>
      <w:r>
        <w:rPr>
          <w:rFonts w:ascii="TimesNewRoman,Bold" w:hAnsi="TimesNewRoman,Bold" w:cs="TimesNewRoman,Bold"/>
          <w:b/>
          <w:bCs/>
          <w:color w:val="000000"/>
          <w:sz w:val="19"/>
          <w:szCs w:val="19"/>
        </w:rPr>
        <w:t>SAU</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19"/>
          <w:szCs w:val="19"/>
        </w:rPr>
        <w:lastRenderedPageBreak/>
        <w:t xml:space="preserve">ACORDATE CA </w:t>
      </w:r>
      <w:proofErr w:type="spellStart"/>
      <w:r>
        <w:rPr>
          <w:rFonts w:ascii="TimesNewRoman,Bold" w:hAnsi="TimesNewRoman,Bold" w:cs="TimesNewRoman,Bold"/>
          <w:b/>
          <w:bCs/>
          <w:color w:val="000000"/>
          <w:sz w:val="19"/>
          <w:szCs w:val="19"/>
        </w:rPr>
        <w:t>FINANțARE</w:t>
      </w:r>
      <w:proofErr w:type="spellEnd"/>
      <w:r>
        <w:rPr>
          <w:rFonts w:ascii="TimesNewRoman,Bold" w:hAnsi="TimesNewRoman,Bold" w:cs="TimesNewRoman,Bold"/>
          <w:b/>
          <w:bCs/>
          <w:color w:val="000000"/>
          <w:sz w:val="19"/>
          <w:szCs w:val="19"/>
        </w:rPr>
        <w:t xml:space="preserve"> </w:t>
      </w:r>
      <w:proofErr w:type="spellStart"/>
      <w:r>
        <w:rPr>
          <w:rFonts w:ascii="TimesNewRoman,Bold" w:hAnsi="TimesNewRoman,Bold" w:cs="TimesNewRoman,Bold"/>
          <w:b/>
          <w:bCs/>
          <w:color w:val="000000"/>
          <w:sz w:val="19"/>
          <w:szCs w:val="19"/>
        </w:rPr>
        <w:t>NAțIONALĂ</w:t>
      </w:r>
      <w:proofErr w:type="spellEnd"/>
      <w:r>
        <w:rPr>
          <w:rFonts w:ascii="TimesNewRoman,Bold" w:hAnsi="TimesNewRoman,Bold" w:cs="TimesNewRoman,Bold"/>
          <w:b/>
          <w:bCs/>
          <w:color w:val="000000"/>
          <w:sz w:val="19"/>
          <w:szCs w:val="19"/>
        </w:rPr>
        <w:t xml:space="preserve"> SUPLIMENTARĂ PENTRU MĂSURILE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proofErr w:type="spellStart"/>
      <w:r>
        <w:rPr>
          <w:rFonts w:ascii="TimesNewRoman,Bold" w:hAnsi="TimesNewRoman,Bold" w:cs="TimesNewRoman,Bold"/>
          <w:b/>
          <w:bCs/>
          <w:color w:val="000000"/>
          <w:sz w:val="19"/>
          <w:szCs w:val="19"/>
        </w:rPr>
        <w:t>COFINANțATE</w:t>
      </w:r>
      <w:proofErr w:type="spellEnd"/>
      <w:r>
        <w:rPr>
          <w:rFonts w:ascii="TimesNewRoman,Bold" w:hAnsi="TimesNewRoman,Bold" w:cs="TimesNewRoman,Bold"/>
          <w:b/>
          <w:bCs/>
          <w:color w:val="000000"/>
          <w:sz w:val="19"/>
          <w:szCs w:val="19"/>
        </w:rPr>
        <w:t xml:space="preserve"> RESPECTIVE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Dispoziții comune aplicabile secțiunii II capitolul 3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(599) Ajutoarele care fac obiectul secțiunii II capitolul 3 din prezentele orientări ar trebui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acordate în cazul în care îndeplinesc condițiile comune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Ajutoarele se acordă în cadrul unui program de dezvoltare rurală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Regulamentului DR și în conformitate cu acesta, fie ca ajutoare cofinanțate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FEADR, fie ca finanțare națională suplimentară unor astfel de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Ajutoarele îndeplinesc principiile comune de evaluare ale prezentelor orientări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specifice aplicabile măsurii de ajutor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(600) Dispozițiile capitolului 3 din prezentele orientări nu aduc atingere posibilității de a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 ajutoare de stat pentru zonele rurale în temeiul normelor Uniunii care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comune fie tuturor sectoarelor, fie comerțului și industriei.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(601) În ceea ce privește investițiile în temeiul secțiunii II capitolul 3 subcapitolele 3.1, 3.2,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3.6 și 3.10 din prezentele orientări, ajutoarele respectă dispozițiile comune prezentate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continuare, astfel cum sunt prevăzute în secțiunea II punctele (602)-(606)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(602) Investițiile în economisirea de energie și producerea de energie din surse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regenerabile sunt excluse din domeniul de aplicare al secțiunii II capitolul 3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 Ajutoarele respective respectă dispozițiile prevăzute de RGECA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sau de Orientările privind ajutoarele pentru protecția mediului.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 pentru investiții care fac obiectul secțiunii II capitolul 3 din prezentele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(603) Costurile eligibile în cazul măsurilor de ajutor pentru investiții care fac obiectul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secțiunii II capitolul 3 din prezentele orientări se limitează la costurile următoarelor: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construirea, achiziționarea, inclusiv prin leasing,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îmbunătățirea unor bunuri imobile, terenurile fiind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numai într-un procent de până la 10 % din totalul costurilor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 aferente operațiunii în cauză. În cazuri excepționale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justificate în mod corespunzător, un procentaj mai ridicat poate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 autorizat pentru operațiunile de conservare a mediului;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achiziționarea sau achiziționarea prin leasing de mașini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echipamente, în limita valorii de piață a activului;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costurile generale legate de cheltuielile prevăzute la punctul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(603) literele (a) și (b), cum ar fi onorariile pentru arhitecți,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ingineri și consultanți, onorariile pentru consiliere privind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sustenabilitatea de mediu și sustenabilitatea economică, inclusiv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studiile de fezabilitate; studiile de fezabilitate rămân cheltuieli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 chiar și în cazul în care, pe baza rezultatelor acestora,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 se suportă cheltuielile prevăzute la punctul (603) literele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(b);</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următoarele costuri aferente investițiilor intangibile: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achiziționarea sau dezvoltarea de software și achiziționarea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brevete, licențe, drepturi de autor, mărci.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(604) Costurile, altele decât cele prevăzute la punctul (603), aferente contractelor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leasing, cum ar fi marja locatorului, costurile de refinanțare a dobânzilor, cheltuielile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generale și cheltuielile de asigurare, nu sunt considerate costuri eligibile.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 pentru măsuri de investiții care fac obiectul secțiunii II capitolul 3 din</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(605) Intensitatea ajutorului nu depășește: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în regiunile mai puțin dezvoltate: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50 % din cuantumul costurilor eligibile pentru investiții în regiuni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căror PIB pe cap de locuitor este sub 45 % din media UE-27;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35 % din cuantumul costurilor eligibile pentru investiții în regiuni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căror PIB pe cap de locuitor este cuprins între 45 % și 60 % din media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UE-27;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25 % din cuantumul costurilor eligibile pentru investiții în regiuni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căror PIB pe cap de locuitor este mai mare de 60 % din media UE-27;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(b) în regiunile </w:t>
      </w:r>
      <w:proofErr w:type="spellStart"/>
      <w:r>
        <w:rPr>
          <w:rFonts w:ascii="TimesNewRoman" w:hAnsi="TimesNewRoman" w:cs="TimesNewRoman"/>
          <w:color w:val="000000"/>
          <w:sz w:val="24"/>
          <w:szCs w:val="24"/>
        </w:rPr>
        <w:t>ultaperiferice</w:t>
      </w:r>
      <w:proofErr w:type="spellEnd"/>
      <w:r>
        <w:rPr>
          <w:rFonts w:ascii="TimesNewRoman" w:hAnsi="TimesNewRoman" w:cs="TimesNewRoman"/>
          <w:color w:val="000000"/>
          <w:sz w:val="24"/>
          <w:szCs w:val="24"/>
        </w:rPr>
        <w:t>: intensitățile maxime ale ajutoarelor prevăzute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litera (a) pot fi majorate cu până la 20 de puncte procentuale în regiunile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ultaperiferice</w:t>
      </w:r>
      <w:proofErr w:type="spellEnd"/>
      <w:r>
        <w:rPr>
          <w:rFonts w:ascii="TimesNewRoman" w:hAnsi="TimesNewRoman" w:cs="TimesNewRoman"/>
          <w:color w:val="000000"/>
          <w:sz w:val="24"/>
          <w:szCs w:val="24"/>
        </w:rPr>
        <w:t xml:space="preserve"> al căror PIB pe cap de locuitor este sub sau egal cu 75%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media UE-27 sau cu până la 10 puncte procentuale în alte regiuni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ultraperiferice</w:t>
      </w:r>
      <w:proofErr w:type="spellEnd"/>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în zonele „c”: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15 % din cuantumul costurilor eligibile pentru investiții în zone slab</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populate și în regiuni NUTS 3 sau în părți din regiuni NUTS 3 care au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graniță teritorială comună cu o țară care nu aparține Spațiului Economic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European (SEE) sau Asociației Europene a Liberului Schimb (AELS);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10 % din cuantumul costurilor eligibile pentru investiții în zone „c”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 sunt predefinite;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în fostele zone „a”, intensitățile ajutoarele pot fi majorate cu până la 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puncte procentuale în perioada 1 ianuarie 2014-31decembrie 2017;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în cazul în care o zonă „c” se învecinează cu o zonă „a”, intensitatea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maximă a ajutoarelor permisă în zonele NUTS 3 sau în părți din zonele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NUTS 3 care fac parte din respectiva zonă „c” care se învecinează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zona „a” poate fi majorată după caz, astfel încât diferența în ceea 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privește intensitatea ajutorului între ambele zone să nu depășească 15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puncte procentuale;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cu excepția ajutoarelor acordate pentru proiecte mari de investiții, intensitățile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maxime ale ajutoarelor prevăzute la punctele (a)- (c) de mai sus pot fi majorate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până la 10 puncte procentuale în cazul întreprinderilor mijlocii și cu până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 de puncte procentuale pentru microîntreprinderi și întreprinderi mici;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în toate celelalte zone: 10 % din cuantumul costurilor eligibile pentru investiții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întreprinderilor mijlocii și 20 % din cuantumul costurilor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investiții în cazul microîntreprinderilor și al întreprinderilor mici;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 intensitatea maximă a ajutorului pentru proiecte mari de investiții trebuie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redusă utilizându-se mecanismul definit la punctul (38) subpunctul 62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(606) Ajutoarele individuale pentru investiții acordate în cadrul unei schemei notificate fac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continuare obiectul obligației de notificare în temeiul articolului 108 alineatul (3)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tratat, în cazul în care ajutoarele din toate sursele depășesc pragul de notificare,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astfel cum se precizează la punctul (38).54.</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3.1. Ajutoare pentru investiții care vizează prelucrarea de produse agricole în</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produse neagricole și producția de bumbac sau pentru investiții în crearea și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dezvoltarea de activități neagricole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(607) Ajutoarele pentru investiții care vizează prelucrarea de produse agricole în produse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neagricole și producția de bumbac sau pentru investiții în crearea și dezvoltarea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 neagricole sunt compatibile cu piața internă în sensul articolului 107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alineatul (3) litera (c) din tratat în cazul în care respectă principiile comune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evaluare ale prezentelor orientări, dispozițiile comune aplicabile secțiunii II capitolul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din prezentele 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(608) Ajutoarele din cadrul acestei măsuri acoperă investițiile tangibile și/sau intangibile.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(609) Prezentul subcapitol se aplică: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prelucrării produselor agricole, în cazul în care rezultatul procesului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producție este un produs neagricol;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producției de bumbac, inclusiv activității de egrenare;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investițiilor în activități neagricole de care beneficiază fermierii, membrii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gospodării agricole care își diversifică activitatea prin practicarea unor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 neagricole, precum și microîntreprinderile, întreprinderile mici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persoanele fizice din zonele rurale.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3.2. Ajutoare pentru servicii de bază și reînnoirea satelor în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(610) Ajutoarele</w:t>
      </w:r>
      <w:r>
        <w:rPr>
          <w:rFonts w:ascii="TimesNewRoman" w:hAnsi="TimesNewRoman" w:cs="TimesNewRoman"/>
          <w:color w:val="000000"/>
          <w:sz w:val="16"/>
          <w:szCs w:val="16"/>
        </w:rPr>
        <w:t xml:space="preserve">77 </w:t>
      </w:r>
      <w:r>
        <w:rPr>
          <w:rFonts w:ascii="TimesNewRoman" w:hAnsi="TimesNewRoman" w:cs="TimesNewRoman"/>
          <w:color w:val="000000"/>
          <w:sz w:val="24"/>
          <w:szCs w:val="24"/>
        </w:rPr>
        <w:t>pentru servicii de bază și reînnoirea satelor în zonele rurale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sensul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respectă principiile comune de evaluare ale prezentelor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dispozițiile comune aplicabile secțiunii II capitolul 3 din prezentele orientări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(611) Ajutoarele din cadrul acestei măsuri acoperă: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elaborarea și actualizarea planurilor de dezvoltare a municipalităților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satelor din zonele rurale și de dezvoltare a serviciilor de bază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acestora, precum și ale planurilor de protecție și de gestionare care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referă la siturile Natura 2000 și la alte zone cu înaltă valoare naturală;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investiții în crearea, îmbunătățirea sau extinderea tuturor tipurilor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infrastructură la scară mică, inclusiv investiții în domeniul energiei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surse regenerabile și al economisirii energiei;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investiții în crearea, îmbunătățirea sau extinderea serviciilor locale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bază destinate populației rurale, inclusiv a celor de petrecere a timpului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liber și culturale, și a infrastructurii aferente;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investiții de uz public în infrastructura de recreere, în informarea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turiștilor și în infrastructura turistică la scară mică;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studii și investiții care au legătură cu întreținerea, refacerea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modernizarea patrimoniului cultural și natural al satelor, al peisajelor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rurale și al siturilor cu valoare naturală ridicată, inclusiv cu aspectele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socioeconomice conexe, precum și acțiuni de sensibilizare cu privire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aspecte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 investiții care vizează relocarea activităților și conversia clădirilor sau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altor instalații aflate în interiorul sau în apropierea așezărilor rurale, în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77 </w:t>
      </w:r>
      <w:r>
        <w:rPr>
          <w:rFonts w:ascii="TimesNewRoman" w:hAnsi="TimesNewRoman" w:cs="TimesNewRoman"/>
          <w:color w:val="000000"/>
          <w:sz w:val="20"/>
          <w:szCs w:val="20"/>
        </w:rPr>
        <w:t>Articolele 107, 108 și 109 din tratat se aplică ajutoarelor pentru servicii de bază în zonele rurale în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măsura în care acestea constituie ajutor de stat în sensul articolului 107 alineatul (1) din tratat, luând, de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asemenea, în considerare interpretarea dată ajutorului de stat în viitoarea comunicare a Comisiei privind</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noțiunea de 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scopul îmbunătățirii calității vieții sau al creșterii performanței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 a așezării respective.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(612) Investițiile din cadrul acestei măsuri sunt eligibile pentru ajutor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operațiunile relevante sunt puse în aplicare în conformitate cu planurile de dezvoltare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municipalităților și a satelor în zonele rurale și de dezvoltare a serviciilor de bază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ale acestora, în situațiile în care există astfel de planuri și sunt în concordanță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orice strategie relevantă de dezvoltare locală.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(613) Ajutoarele prevăzute la punctul (611) litera (e) se acordă pentru patrimoniul care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recunoscut în mod oficial ca patrimoniu cultural sau natural de autoritățile publice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competente ale unui stat membru.</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(614) Sunt eligibile următoarele costuri: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costurile aferente elaborării și actualizării planurilor de dezvoltare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gestionare care se referă la zonele rurale și la serviciile de bază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acestora, precum și la siturile cu valoare naturală ridicată;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costurile aferente investițiilor tangibile și intangibile;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costurile aferente elaborării studiilor care au legătură cu patrimoniul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cultural și natural, cu peisajele rurale și cu siturile cu valoare naturală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ridicată; costurile aferente acțiunilor de sensibilizare cu privire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aspecte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costurile aferente lucrărilor de investiții efectuate de întreprinderi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pot fi, de asemenea, eligibile pentru ajutoarele prevăzute la punctul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(611) litera (e).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(615) Intensitatea ajutorului pentru activitățile prevăzute la punctul (611) literele (a) și (b)</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nu depășește 100%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(616) Intensitatea ajutorului pentru activitățile prevăzute la punctul (611) literele (c), (d)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 nu depășește deficitul de finanțare estimat al proiectului și intensitatea maximă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ajutorului nu depășește 100 % din costurile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(617) Intensitatea ajutorului pentru activitățile prevăzute la punctul (611) litera (f) nu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depășește: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100 % din costurile reale suportate, în cazul în care relocarea activităților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conversia clădirilor constă în dezmembrarea, îndepărtarea și reconstruirea instalațiilor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existente;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intensitățile ajutoarelor prevăzute la punctul (605) în ceea ce privește costurile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referitoare la modernizarea facilităților sau la creșterea capacității de producție,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în care relocarea activităților sau conversia clădirilor are ca rezultat, în plus față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dezmembrarea, îndepărtarea și reconstruirea instalațiilor existente, astfel cum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prevede la punctul (617) litera (a), o modernizare a acestor instalații sau o creștere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capacității de producție.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(618) În sensul punctului (617), simpla înlocuire a unei clădiri sau a unor instalații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existente cu noi clădiri sau instalații moderne, fără a se modifica în mod fundamental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producția obținută sau tehnologia utilizată nu se consideră că are legătură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modernizarea.</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3.3. Ajutoare la înființarea întreprinderilor pentru activități neagricole în zonele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(619) Ajutoarele la înființarea întreprinderilor pentru activități neagricole în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sunt compatibile cu piața internă în sensul articolului 107 alineatul (3) litera (c)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tratat în cazul în care respectă principiile comune de evaluare ale prezentelor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dispozițiile comune aplicabile secțiunii II capitolul 3 din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(620) Se acordă ajutoare fermierilor sau membrilor gospodăriei agricole care își diversifică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activitatea prin practicarea unor activități neagricole, precum și microîntreprinderilor,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întreprinderilor mici și persoanelor fizice din zonele rurale. Ajutoarele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înființarea de servicii de gestionare a fermelor, de servicii de înlocuire în ferme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servicii de consiliere agricolă, precum și de servicii de consiliere în sectorul forestier,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inclusiv sistemul de consiliere agricolă prevăzut la articolele 12-14 din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(UE) nr. 1306/2013, se pot acorda, de asemenea, întreprinderilor mijlocii și mari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(621) Ajutoarele sunt condiționate de prezentarea unui plan de afaceri. Punerea în aplicare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planului de afaceri trebuie să înceapă în termen de nouă luni de la data adoptării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deciziei de acordare 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(622) [Planul de afaceri prezintă cel puțin: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situația economică inițială a beneficiarului care solicită sprijin;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etapele și obiectivele stabilite în vederea dezvoltării noilor activități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t>
      </w: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detalii referitoare la acțiunile necesare în vederea dezvoltării activităților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beneficiarului, cum ar fi detalii referitoare la investiții, formare,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consiliere sau orice altă activitate.]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(623) Ajutoarele se plătesc în cel puțin două tranșe de-a lungul unei perioade de maximum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cinci ani. Tranșele pot fi degresive. Plata ultimei tranșe este condiționată de punerea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corectă în aplicare a planului de afaceri.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(624) În stabilirea cuantumului ajutorului statele membre iau în considerare și situația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socioeconomică a zonei care face obiectul programului.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(625) Cuantumul ajutorului se limitează la 70 000 EUR pe întreprindere.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3.4. Ajutoare pentru angajamente în materie de </w:t>
      </w:r>
      <w:proofErr w:type="spellStart"/>
      <w:r>
        <w:rPr>
          <w:rFonts w:ascii="TimesNewRoman,Bold" w:hAnsi="TimesNewRoman,Bold" w:cs="TimesNewRoman,Bold"/>
          <w:b/>
          <w:bCs/>
          <w:color w:val="000000"/>
          <w:sz w:val="24"/>
          <w:szCs w:val="24"/>
        </w:rPr>
        <w:t>agromediu</w:t>
      </w:r>
      <w:proofErr w:type="spellEnd"/>
      <w:r>
        <w:rPr>
          <w:rFonts w:ascii="TimesNewRoman,Bold" w:hAnsi="TimesNewRoman,Bold" w:cs="TimesNewRoman,Bold"/>
          <w:b/>
          <w:bCs/>
          <w:color w:val="000000"/>
          <w:sz w:val="24"/>
          <w:szCs w:val="24"/>
        </w:rPr>
        <w:t xml:space="preserve"> și climă în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(626) Ajutoarele pentru angajamente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destinate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gestionarilor de terenuri din zonele rurale sunt declarate compatibile cu piața internă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temeiul articolului 107 alineatul (3) litera (c) din tratat în cazul în care respectă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principiile comune de evaluare, condițiile prevăzute în secțiunea II subcapitolul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1.1.5.1 din prezentele orientări, precum și dispozițiile comune aplicabile secțiunii 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capitolul 3 din prezentele orientări și condițiile prezentate în continuare cu privire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beneficiarii din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(627) Ajutoarele pentru angajamente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se acordă grupurilor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întreprinderi agricole și de gestionari de terenuri care se angajează în mod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voluntar să desfășoare operațiuni constând într-unul sau mai multe angajamente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având ca obiect terenuri agricole care urmează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definite de statele membre, inclusiv, dar fără a se limita la aceasta, suprafața agricolă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definită la punctul (38) subpunctul 30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(628) Atunci când acest lucru este justificat în mod corespunzător de realizarea obiectivelor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de mediu, ajutoarele pentru angajamente în materie de </w:t>
      </w:r>
      <w:proofErr w:type="spellStart"/>
      <w:r>
        <w:rPr>
          <w:rFonts w:ascii="TimesNewRoman" w:hAnsi="TimesNewRoman" w:cs="TimesNewRoman"/>
          <w:color w:val="000000"/>
          <w:sz w:val="24"/>
          <w:szCs w:val="24"/>
        </w:rPr>
        <w:t>agromediu</w:t>
      </w:r>
      <w:proofErr w:type="spellEnd"/>
      <w:r>
        <w:rPr>
          <w:rFonts w:ascii="TimesNewRoman" w:hAnsi="TimesNewRoman" w:cs="TimesNewRoman"/>
          <w:color w:val="000000"/>
          <w:sz w:val="24"/>
          <w:szCs w:val="24"/>
        </w:rPr>
        <w:t xml:space="preserve"> și climă pot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acordate și altor gestionari de terenuri sau grupuri de alți gestionari de terenuri.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(629) Ajutoarele destinate întreprinderilor din zonele rurale care nu își desfășoară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activitatea în sectorul agricol pot fi furnizate în scopul conservării, precum și în cel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utilizării și al dezvoltării durabile ale resurselor genetice în agricultură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operațiuni care nu intră sub incidența dispozițiilor de la punctele (206)- (210)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secțiunea II subcapitolul 1.1.5.1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(630) În cazul în care costurile eligibile pentru activitățile prevăzute la punctul (629)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încadrează în domeniul de aplicare al Cadrului C&amp;D&amp;I, astfel cum a fost înlocuit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abrogat, se aplică condițiile cadrului.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3.5. Ajutoare acordate gestionarilor de terenuri din zonele rurale pentru</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dezavantaje legate de zonele Natura 2000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(631) Ajutoarele acordate gestionarilor de terenuri din zonele rurale pentru dezavantaje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legate de zonele Natura 2000 sunt declarate compatibile cu piața internă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articolului 107 alineatul (3) litera (c) din tratat în cazul în care respectă principiile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comune de evaluare, dispozițiile comune aplicabile secțiunii II capitolul 3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 și dispozițiile prezentate în continuare cu privire la beneficiarii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(632) În cazuri justificate în mod corespunzător, se pot acorda ajutoare gestionarilor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terenuri din zonele rurale.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(633) Ajutoarele se acordă în vederea compensării gestionarilor de terenuri pentru costurile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suplimentare și pierderile de venit cauzate de dezavantajele din zonele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legate de punerea în aplicare a Directivei „Habitate” și a Directivei „Păsări”.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(634) Sunt eligibile pentru ajutor numai măsurile întreprinse în cadrul următoarelor zone: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zonele agricole Natura 2000 desemnate în temeiul Directivei „Habitate” și 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Directivei „Păsări”;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alte zone delimitate de protecție a naturii în care există restricții de 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aplicabile activităților agricole, care contribuie la punerea în aplicare a articolului 10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Directiva „Habitate”.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(635) Ajutoarele se limitează la următoarele cuantumuri: maximum 500 EUR pe hectar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 an în perioada inițială care nu depășește cinci ani; maximum 200 EUR pe hectar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 an în perioada ulterioară. Cuantumurile maxime de 500 EUR și de 200 EUR pot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majorate în cazuri excepționale, ținând seama de circumstanțe specifice care trebuie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justificate.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147</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3.6. Ajutoare pentru transfer de cunoștințe și acțiuni de informare în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(636) Ajutoarele pentru transfer de cunoștințe și acțiuni de informare în zonele rurale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declarate compatibile cu piața internă în sensul articolului 107 alineatul (3) litera (c)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tratat în cazul în care respectă principiile comune de evaluare ale prezentelor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dispozițiile comune aplicabile secțiunii II capitolul 3 din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și 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(637) Ajutoarele din cadrul acestei măsuri acoperă acțiuni de formare profesională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dobândire de competențe (inclusiv cursuri de formare, ateliere și îndrumare),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 demonstrative și acțiuni de informare. Ajutoarele se pot acorda,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asemenea, pentru formarea consilierilor care are legătură cu serviciile de consiliere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prevăzute în secțiunea II subcapitolele 1.1.10.2, 2.5 și 3.7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(638) Ajutoarele se acordă pentru persoanele care își desfășoară activitatea în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alimentar, pentru gestionarii de terenuri și pentru IMM-urile din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pentru formarea consilierilor se pot acorda, de asemenea, întreprinderilor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mari din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(639) Se pot acorda ajutoare în zonele rurale pentru acoperirea următoarelor costuri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costurile aferente organizării și realizării transferului de cunoștințe sau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acțiunii de informare;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în cazul proiectelor demonstrative, ajutoarele pot acoperi, de asemenea,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costurile relevante ale investițiilor;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costurile aferente deplasărilor, cazării și diurnei participanților.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(640) Ajutoarele prevăzute la punctul (639) literele (a) și (b) nu implică plăți directe către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întreprinderile care își desfășoară activitatea în zonele rurale. Ajutoarele se plătesc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prestatorului activității de formare sau prestatorului unei alte acțiuni de transfer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cunoștințe și de informare.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(641) Ajutoarele sunt accesibile tuturor întreprinderilor eligibile care își desfășoară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activitatea în zonele rurale în cauză, pe baza unor condiții definite în mod obiectiv.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(642) Organismele care oferă servicii de transfer de cunoștințe și servicii de informare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dispun de capacitățile corespunzătoare, și anume de personal calificat și de formare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periodică, pentru a îndeplini această sarcină.</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(643) Intensitatea ajutorului se limitează la 50 % din costurile eligibile în cazul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întreprinderilor mari, la 60 % în cazul întreprinderilor mijlocii și la 70 % în cazul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microîntreprinderilor și al întreprinderilor mici. Ajutoarele pentru formarea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consilierilor se limitează la 200 000 EUR pentru o perioadă de trei ani.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3.7. Ajutoare pentru servicii de consiliere în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(644) Ajutoarele pentru servicii de consiliere în zonele rurale sunt compatibile cu piața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internă în sensul articolului 107 alineatul (3) litera (c) din tratat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respectă principiile comune de evaluare ale prezentelor orientări, dispozițiile comune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aplicabile secțiunii II capitolul 3 din prezentele orientări și condițiile prezentate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(645) Ajutoarele se acordă fie în scopul de a sprijini gestionarii de terenuri și IMM-urile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zonele rurale să beneficieze de servicii de consiliere pentru îmbunătățirea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performanțelor economice și de mediu ale întreprinderii și/sau ale investițiilor 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precum și pentru îmbunătățirea capacității acestora de a respecta clima și de a fi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reziliente</w:t>
      </w:r>
      <w:proofErr w:type="spellEnd"/>
      <w:r>
        <w:rPr>
          <w:rFonts w:ascii="TimesNewRoman" w:hAnsi="TimesNewRoman" w:cs="TimesNewRoman"/>
          <w:color w:val="000000"/>
          <w:sz w:val="24"/>
          <w:szCs w:val="24"/>
        </w:rPr>
        <w:t xml:space="preserve"> la schimbările climatice.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(646) Consilierea acordată IMM-urilor din zonele rurale poate să acopere aspecte legate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performanțele economice și de mediu ale beneficiarului.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(647) Consilierea acordată gestionarilor de terenuri din zonele rurale acoperă cel puțin unul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dintre elemente prevăzute la secțiunea II subcapitolul 1.1.10.2. punctul (287)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 Aceasta poate acoperi, de asemenea, alte aspecte, astfel cum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prevede la punctul (289) de mai sus.</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(648) Ajutoarele nu implică plăți directe către beneficiari. Ajutoarele se plătesc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prestatorului serviciilor de consiliere.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(649) Atunci când furnizează servicii de consiliere, prestatorii acestora respectă obligațiile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nedivulgare prevăzute la articolul 13 alineatul (2) din Regulamentul (UE) nr.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1306/2013.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(650) Consilierea poate acoperi, de asemenea, alte aspecte, astfel cum se prevede la punctul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(289) de mai sus. Dacă este justificat și oportun, consilierea poate fi acordată parțial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grup, luându-se însă în considerare situația fiecărui utilizator al serviciilor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consiliere.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149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(651) Ajutoarele se limitează la 1 500 EUR pe consiliere.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3.8. Ajutoare destinate fermierilor activi care participă pentru prima dată la sisteme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de calitate pentru bumbac și produse alimentare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(652) Ajutoarele destinate fermierilor activi care participă pentru prima dată la sisteme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calitate pentru bumbac sau produse alimentare sunt compatibile cu piața internă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sensul articolului 107 alineatul (3) litera (c) din tratat în cazul în care respectă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principiile comune de evaluare ale prezentelor orientări, dispozițiile comune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aplicabile secțiunii II capitolul 3 din prezentele orientări și condițiile prezentate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(653) Ajutoarele vizează participarea pentru prima dată la una dintre următoarele categorii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sisteme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(a) sisteme de calitate pentru bumbac sau produse alimentare instituite de legislația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Uniunii;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sisteme de calitate pentru bumbac sau produse alimentare recunoscute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statele membre ca îndeplinind următoarele criterii: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 specificitatea produsului final din cadrul sistemelor respective derivă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obligații clare de a garanta: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caracteristicile specifice ale produsului;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metodele specifice de cultivare sau de producție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o calitate a produsului final care depășește în mod semnificativ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standardele comerciale aplicabile produselor de larg consum în ceea 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privește sănătatea publică, sănătatea animalelor sau a plantelor,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bunăstarea animalelor sau protecția mediului;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ii. sistemul este deschis tuturor producătorilor;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iii</w:t>
      </w:r>
      <w:proofErr w:type="spellEnd"/>
      <w:r>
        <w:rPr>
          <w:rFonts w:ascii="TimesNewRoman" w:hAnsi="TimesNewRoman" w:cs="TimesNewRoman"/>
          <w:color w:val="000000"/>
          <w:sz w:val="24"/>
          <w:szCs w:val="24"/>
        </w:rPr>
        <w:t>. sistemul implică existența unui caiet de sarcini obligatoriu al produselor,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cărui respectare este verificată de autoritățile publice sau de un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organism independent de inspecție;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proofErr w:type="spellStart"/>
      <w:r>
        <w:rPr>
          <w:rFonts w:ascii="TimesNewRoman" w:hAnsi="TimesNewRoman" w:cs="TimesNewRoman"/>
          <w:color w:val="000000"/>
          <w:sz w:val="24"/>
          <w:szCs w:val="24"/>
        </w:rPr>
        <w:t>iv</w:t>
      </w:r>
      <w:proofErr w:type="spellEnd"/>
      <w:r>
        <w:rPr>
          <w:rFonts w:ascii="TimesNewRoman" w:hAnsi="TimesNewRoman" w:cs="TimesNewRoman"/>
          <w:color w:val="000000"/>
          <w:sz w:val="24"/>
          <w:szCs w:val="24"/>
        </w:rPr>
        <w:t>. sistemul este transparent și asigură trasabilitatea completă a produselor;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sistemele de certificare voluntară a produselor agricole, recunoscute de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ca respectând Orientările UE privind cele mai bune practici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sistemele de certificare voluntară a produselor agricole</w:t>
      </w:r>
      <w:r>
        <w:rPr>
          <w:rFonts w:ascii="TimesNewRoman" w:hAnsi="TimesNewRoman" w:cs="TimesNewRoman"/>
          <w:color w:val="000000"/>
          <w:sz w:val="16"/>
          <w:szCs w:val="16"/>
        </w:rPr>
        <w:t>78</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78 </w:t>
      </w:r>
      <w:r>
        <w:rPr>
          <w:rFonts w:ascii="TimesNewRoman" w:hAnsi="TimesNewRoman" w:cs="TimesNewRoman"/>
          <w:color w:val="000000"/>
          <w:sz w:val="20"/>
          <w:szCs w:val="20"/>
        </w:rPr>
        <w:t>Comunicarea Comisiei - Orientările UE privind cele mai bune practici pentru sistemele de certificare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voluntară a produselor agricole și alimentare, JO C 341, 16.12.2010, p. 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150</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(654) Ajutoarele se acordă sub forma unui stimulent financiar anual, care urmează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stabilit în funcție de nivelul costurilor fixe rezultate din participarea la sisteme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(655) Ajutoarele se acordă pentru o perioadă de maximum cinci ani.</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(656) Ajutoarele se limitează la 3 000 EUR pe beneficiar și pe an.</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3.9. Ajutoare pentru activități de informare și de promovare privind bumbacul și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produsele alimentare care fac obiectul unui sistem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(657) Ajutoarele pentru activități de informare și de promovare privind bumbacul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produsele alimentare care fac obiectul unui sistem de calitate sunt compatibile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piața internă în sensul articolului 107 alineatul (3) litera (c) din tratat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respectă principiile comune de evaluare ale prezentelor orientări, dispozițiile comune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aplicabile secțiunii II capitolul 3 din prezentele orientări și condițiile prezentate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continuare.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(658) Se acordă ajutoare pentru activități de informare și de promovare privind bumbacul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produsele alimentare care fac obiectul unui sistem de calitate care beneficiază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 în temeiul secțiunii II subcapitolul 3.8. din prezentele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(659) Ajutoarele se acordă grupurilor de producători care pun în aplicare activitățile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informare și de promovare.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(660) [Ajutoarele acoperă costurile aferente acțiunilor: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menite să atragă consumatorii să cumpere produsele alimentare sau bumbacul care fac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obiectul unui sistem de calitate;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care atrag atenția asupra caracteristicilor specifice sau a avantajelor produselor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alimentare ori ale bumbacului, în special asupra calității, a metodei specifice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producție, a standardelor ridicate privind bunăstarea animalelor și a respectării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mediului, legate de sistemul de calitate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(661) [Acțiunile prevăzute la punctul (660) nu trebuie să atragă consumatorii să cumpere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 produs alimentar sau bumbac datorită originii sale specifice, cu excepția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produselor care fac obiectul sistemelor de calitate instituite prin titlul II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(UE) nr. 1151/2012.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(662) Originea produsului alimentar sau a bumbacului poate fi însă indicată, cu condiția ca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menționarea originii să fie secundară în raport cu mesajul principal.]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(663) Activitățile legate de promovarea mărcilor comerciale nu sunt eligibile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(664) Sunt eligibile pentru ajutor numai activitățile de informare și de promovare care sunt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puse în aplicare în cadrul pieței interne.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(665) Intensitatea ajutorului este de până la 70 % din costurile eligibile.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3.10. Ajutoare pentru cooperare în zonele rurale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(666) Comisia declară ajutoarele de stat pentru cooperare în zonele rurale ca fiind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compatibile cu piața internă în temeiul articolului 107 alineatul (3) litera (c)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cazul în care respectă principiile comune de evaluare ale prezentelor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dispozițiile comune aplicabile secțiunii II capitolul 3 din prezentele orientări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condițiile 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(667) Ajutoarele se acordă pentru promovarea formelor de cooperare între întreprinderile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agricole, întreprinderile care își desfășoară activitatea în cadrul lanțului alimentar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alți actori care contribuie la realizarea obiectivelor și a priorităților politicii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 rurală, inclusiv grupurile de producători, cooperativele și organizațiile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interprofesionale.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(668) Cooperarea implică cel puțin două entități, dintre care cel puțin una nu este o</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întreprindere agricolă, în special: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abordări în materie de cooperare;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crearea de clustere și de rețele;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înființarea și funcționarea grupurilor operaționale din cadrul PEI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materie de productivitate și durabilitate în sectorul agricol, astfel cum</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 prevede la articolul 56 din Regulamentul DR.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(669) Ajutoarele se acordă pentru cooperarea care vizează următoarele activități: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proiecte-pilot;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dezvoltare de noi produse, practici, procese și tehnologii în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alimentar;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cooperare între micii operatori în ceea ce privește organizarea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procese de lucru comune și partajarea instalațiilor și a resurselor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dezvoltarea și/sau comercializarea de servicii turistice care 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legătură cu turismul rural;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cooperare orizontală și verticală între actorii din cadrul lanțului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alimentar în vederea instituirii și a dezvoltării lanțurilor scurte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aprovizionare și a piețelor locale;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activități de promovare pe plan local legate de dezvoltarea lanțurilor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scurte de aprovizionare și a piețelor locale;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 acțiuni comune realizate în scopul atenuării schimbărilor climatice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 adaptării la acestea;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 abordări comune privind proiectele de mediu și practicile de mediu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curs, inclusiv gestionarea eficientă a apei, utilizarea energiei din surse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regenerabile și conservarea peisajelor agricole;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8. cooperare orizontală și verticală între actorii din cadrul lanțurilor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aprovizionare în ceea ce privește producția durabilă de biomasă, care să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fie utilizată în scopul producerii de alimente și de energie și în cadrul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proceselor industriale;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9. punerea în aplicare, în special de către grupuri de parteneri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domeniul public și din cel privat, altele decât cele definite la articolul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32 alineatul (2) litera (b) din Regulamentul (UE) nr. 1303/2013,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strategiilor de dezvoltare locală, altele decât cele definite la articolul 2</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alineatul (19) din Regulamentul (UE) nr. 1303/2013, care abordează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una sau mai multe dintre prioritățile Uniunii în materie de dezvoltare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rurală.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10. diversificarea activităților agricole în direcția activităților care vizează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asistența medicală, integrarea socială, agricultura sprijinită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comunitate, precum și educația cu privire la mediu și alimentație.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(670) Ajutoarele pentru crearea de clustere și de rețele se acordă numai clusterelor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rețelelor nou-formate și celor care încep o activitate nouă.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(671) Ajutoarele pentru proiectele-pilot menționate la punctul (669) subpunctul 1 și pentru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dezvoltarea de noi produse, practici, procese și tehnologii în sectorul alimentar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menționate la punctul (669) subpunctul 2 se pot acorda, de asemenea, actorilor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individuali, în cazul în care această posibilitate este prevăzută în programul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 rurală. Rezultatele proiectelor-pilot de la punctul (669) subpunctul 1 și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activităților de la punctul (669) subpunctul 2 care sunt realizate de actori individuali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fac obiectul diseminării.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Calibri" w:hAnsi="Calibri" w:cs="Calibri"/>
          <w:color w:val="000000"/>
          <w:sz w:val="24"/>
          <w:szCs w:val="24"/>
        </w:rPr>
        <w:t xml:space="preserve">(672) </w:t>
      </w:r>
      <w:r>
        <w:rPr>
          <w:rFonts w:ascii="TimesNewRoman" w:hAnsi="TimesNewRoman" w:cs="TimesNewRoman"/>
          <w:color w:val="000000"/>
          <w:sz w:val="24"/>
          <w:szCs w:val="24"/>
        </w:rPr>
        <w:t>Ajutoarele care fac obiectul prezentului subcapitol respectă dispozițiile relevante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dreptului concurenței, în special dispozițiile articolelor 101 și 102 din 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(673) Ajutoarele se limitează la o perioadă de maximum șapte ani, cu excepția acțiunilor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colective în domeniul mediului, în cazuri justificate în mod corespunzător.</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(674) Se pot acorda ajutoare pentru acoperirea următoarelor 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costurile aferente realizării de studii cu privire la zona în cauză și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studii de fezabilitate, precum și costurile aferente elaborării unui plan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afaceri sau a unei strategii de dezvoltare locală, alta decât cea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prevăzută la articolul XX din viitorul regulament CSC;</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costurile aferente animării zonei în cauză pentru a face posibilă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realizarea unui proiect teritorial colectiv sau a unui proiect care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realizat de un grup operațional din cadrul PEI în materie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productivitate și durabilitate în sectorul agricol, astfel cum se prevede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la articolul 56 din Regulamentul DR. În cazul clusterelor, animarea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viza, de asemenea, colaborarea în rețea între membri și recrutarea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noi membri;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costurile de funcționare a cooperării, cum ar fi salariul unui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„coordonator”;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costurile directe aferente unor proiecte specifice legate de punerea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aplicare a unui plan de afaceri, a unui plan de mediu, a unei strategii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dezvoltare locală, alta decât cea prevăzută la articolul 29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 (UE) nr. (CSC/2012) sau alte acțiuni care au ca obiectiv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inovarea, inclusiv testarea;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costurile aferente activităților de promovare.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(675) Costurile directe prevăzute la punctul (674) subpunctul 4 referitoare la investiții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limitează la costurile eligibile ale ajutoarelor pentru investiții, astfel cum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precizează la punctele (603)-(604), și îndeplinesc condițiile specifice prevăzute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punctul (602).</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(676) Intensitatea ajutorului pentru costurile eligibile prevăzute la punctul (674)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subpunctele 1, 2, 3 și 5, precum și pentru costurile directe care nu sunt conexe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investițiilor prevăzute la punctul (674) subpunctul 4 nu depășește 50 % din costurile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(677) Intensitatea ajutorului pentru costurile directe conexe investițiilor prevăzute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punctul (674) subpunctul 4 nu depășește intensitățile prevăzute la punctul (605)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prezentele orientări, inclusiv mecanismul de reducere pentru proiectele mari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investiții. Intensitatea ajutorului care se aplică zonei în care este situată investiția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va aplica tuturor beneficiarilor participanți la proiectul de cooperare. În cazul în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investiția este situată în două sau mai multe zone, intensitatea maximă 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pentru investiții este cea aplicabilă în zona în care se suportă cea mai mare parte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costurilor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(678) Pragul de notificare prevăzut la punctul (606) se aplică ajutoarelor pentru costuri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directe conexe investițiilor de la punctul (674) subpunctul 4.</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3.11. Ajutoare pentru înființarea de fonduri mutuale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(679) Comisia declară ajutoarele pentru înființarea de fonduri mutuale ca fiind compatibile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 piața internă în temeiul articolului 107 alineatul (3) litera (c) din tratat în cazul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 respectă principiile comune de evaluare ale prezentelor orientări, dispozițiile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comune aplicabile secțiunii II capitolul 3 din prezentele orientări și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prezentate în continuare.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(680) Ajutoarele se acordă în temeiul Regulamentului DR și în conformitate cu acesta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 finanțare națională suplimentară în cadrul unui program de dezvoltare rurală, iar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măsura în cauză este identică cu măsura de dezvoltare rurală care stă la baza acestuia.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(681) Fondul mutual în cauză: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este acreditat de autoritatea competentă în conformitate cu legislația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națională;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 urmează o politică transparentă în ceea ce privește plățile vărsate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fond și sumele retrase din acesta;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 are norme clare privind atribuirea responsabilităților legate de orice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datorie realizată;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 plătește contribuții financiare întreprinderilor agricole pentru pierderile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cauzate de fenomene meteorologice nefavorabile asimilate calamităților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155</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naturale, de boli ale animalelor și de organisme dăunătoare plantelor,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astfel cum sunt definite în secțiunea II subcapitolele 1.2.1.2 și 1.2.1.3</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din prezentele orientări, și/sau pentru pierderile cauzate de incidente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mediu.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(682) Statele membre definesc normele privind constituirea și gestionarea fondurilor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mutuale, în special normele privind acordarea plăților compensatorii, precum și pe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cele privind administrarea și monitorizarea respectării normelor respective.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se asigură că sistemul de alocare a fondurilor prevede penalizări în caz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neglijență din partea întreprinderii agricole.</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Costuri eligibile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(683) Ajutoarele de mai sus pot să vizeze numai costurile administrative aferente înființării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fondului mutual, repartizate pe o perioadă de maximum trei ani, în mod degresiv.</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Statele membre pot limita costurile care sunt eligibile pentru ajutor prin aplicarea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unor plafoane pentru fiecare fond.</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(684) Nu se acordă ajutoare pentru capitalul social inițial.</w:t>
      </w:r>
    </w:p>
    <w:p w:rsidR="00A71E1B" w:rsidRDefault="00A71E1B" w:rsidP="00A71E1B">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Intensitatea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(685) Ajutoarele se limitează la 65 % din costurile eligibile.</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19"/>
          <w:szCs w:val="19"/>
        </w:rPr>
      </w:pPr>
      <w:r>
        <w:rPr>
          <w:rFonts w:ascii="TimesNewRoman,Bold" w:hAnsi="TimesNewRoman,Bold" w:cs="TimesNewRoman,Bold"/>
          <w:b/>
          <w:bCs/>
          <w:color w:val="000000"/>
          <w:sz w:val="24"/>
          <w:szCs w:val="24"/>
        </w:rPr>
        <w:t>III. C</w:t>
      </w:r>
      <w:r>
        <w:rPr>
          <w:rFonts w:ascii="TimesNewRoman,Bold" w:hAnsi="TimesNewRoman,Bold" w:cs="TimesNewRoman,Bold"/>
          <w:b/>
          <w:bCs/>
          <w:color w:val="000000"/>
          <w:sz w:val="19"/>
          <w:szCs w:val="19"/>
        </w:rPr>
        <w:t>HESTIUNI DE PROCEDURĂ</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 Durata schemelor și evaluarea la jumătatea perioadei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(686) Conform practicii instituite în cadrul orientărilor sale anterioare, pentru a contribui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transparența și la analizarea periodică a tuturor schemelor de ajutoare existente,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Comisia autorizează numai scheme de ajutoare cu o durată limitată. Schemele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cuprind ajutoare de stat pentru măsuri care pot beneficia, de asemenea,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cofinanțare din FEADR în temeiul Regulamentului DR</w:t>
      </w:r>
      <w:r>
        <w:rPr>
          <w:rFonts w:ascii="TimesNewRoman" w:hAnsi="TimesNewRoman" w:cs="TimesNewRoman"/>
          <w:color w:val="000000"/>
          <w:sz w:val="16"/>
          <w:szCs w:val="16"/>
        </w:rPr>
        <w:t xml:space="preserve">79 </w:t>
      </w:r>
      <w:r>
        <w:rPr>
          <w:rFonts w:ascii="TimesNewRoman" w:hAnsi="TimesNewRoman" w:cs="TimesNewRoman"/>
          <w:color w:val="000000"/>
          <w:sz w:val="24"/>
          <w:szCs w:val="24"/>
        </w:rPr>
        <w:t>ar trebui să fie limitate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durata perioadei de programare 2014-2020. În cazul în care dreptul Uniunii permite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acest lucru, și în conformitate cu condițiile stabilite de acesta, statele membre pot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continua să își asume noi angajamente în materie de dezvoltare rurală în baza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Regulamentului DR și a regulamentelor de punere în aplicare a acestuia.</w:t>
      </w:r>
      <w:r>
        <w:rPr>
          <w:rFonts w:ascii="TimesNewRoman" w:hAnsi="TimesNewRoman" w:cs="TimesNewRoman"/>
          <w:color w:val="000000"/>
          <w:sz w:val="16"/>
          <w:szCs w:val="16"/>
        </w:rPr>
        <w:t xml:space="preserve">80 </w:t>
      </w:r>
      <w:r>
        <w:rPr>
          <w:rFonts w:ascii="TimesNewRoman" w:hAnsi="TimesNewRoman" w:cs="TimesNewRoman"/>
          <w:color w:val="000000"/>
          <w:sz w:val="24"/>
          <w:szCs w:val="24"/>
        </w:rPr>
        <w:t>Prin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urmare, Comisia va aplica prezentele orientări și în cazul unor astfel de noi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angajamente. Alte scheme de ajutoare nu ar trebui să se aplice pentru o perioadă mai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mare de șapte ani.</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79 </w:t>
      </w:r>
      <w:r>
        <w:rPr>
          <w:rFonts w:ascii="TimesNewRoman" w:hAnsi="TimesNewRoman" w:cs="TimesNewRoman"/>
          <w:color w:val="000000"/>
          <w:sz w:val="20"/>
          <w:szCs w:val="20"/>
        </w:rPr>
        <w:t>JO XX.</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80 </w:t>
      </w:r>
      <w:r>
        <w:rPr>
          <w:rFonts w:ascii="TimesNewRoman" w:hAnsi="TimesNewRoman" w:cs="TimesNewRoman"/>
          <w:color w:val="000000"/>
          <w:sz w:val="20"/>
          <w:szCs w:val="20"/>
        </w:rPr>
        <w:t>JO XX.</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156</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(687) Pentru a se oferi garanții suplimentare cu privire la faptul că denaturările concurenței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și ale schimburilor comerciale sunt limitate, Comisia poate solicita ca anumite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scheme să aibă o durată mai scurtă (maximum patru ani) și să facă obiectul unei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evaluări </w:t>
      </w:r>
      <w:r>
        <w:rPr>
          <w:rFonts w:ascii="TimesNewRoman,Italic" w:hAnsi="TimesNewRoman,Italic" w:cs="TimesNewRoman,Italic"/>
          <w:i/>
          <w:iCs/>
          <w:color w:val="000000"/>
          <w:sz w:val="24"/>
          <w:szCs w:val="24"/>
        </w:rPr>
        <w:t>ex post</w:t>
      </w:r>
      <w:r>
        <w:rPr>
          <w:rFonts w:ascii="TimesNewRoman" w:hAnsi="TimesNewRoman" w:cs="TimesNewRoman"/>
          <w:color w:val="000000"/>
          <w:sz w:val="24"/>
          <w:szCs w:val="24"/>
        </w:rPr>
        <w:t>, pentru a se stabili bilanțul global al anumitor categorii de scheme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 Se vor evalua schemele al căror potențial de denaturare este în mod special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ridicat, și anume, schemele care pot restricționa concurența în mod semnificativ dacă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punerea lor în aplicare nu este analizată în timp util.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(688) Având în vedere obiectivele evaluării și pentru a nu impune statelor membre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suportarea unei sarcini disproporționate în ceea ce privește cuantumurile mai mici 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ajutoarelor, această obligație poate fi impusă doar în cazul schemelor de ajutoare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 bugete mari sau caracteristici noi ori atunci când se preconizează că se vor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înregistra schimbări semnificative în ceea ce privește piața, tehnologia sau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reglementarea. Evaluarea trebuie efectuată de către un expert independent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autoritatea care acordă ajutorul de stat pe baza unei metodologii comune</w:t>
      </w:r>
      <w:r>
        <w:rPr>
          <w:rFonts w:ascii="TimesNewRoman" w:hAnsi="TimesNewRoman" w:cs="TimesNewRoman"/>
          <w:color w:val="000000"/>
          <w:sz w:val="16"/>
          <w:szCs w:val="16"/>
        </w:rPr>
        <w:t xml:space="preserve">81 </w:t>
      </w:r>
      <w:r>
        <w:rPr>
          <w:rFonts w:ascii="TimesNewRoman" w:hAnsi="TimesNewRoman" w:cs="TimesNewRoman"/>
          <w:color w:val="000000"/>
          <w:sz w:val="24"/>
          <w:szCs w:val="24"/>
        </w:rPr>
        <w:t>și trebuie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 fie făcută publică. Evaluarea trebuie înaintată Comisiei în timp util pentru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permite evaluarea posibilității prelungirii schemei de ajutoare și, în orice caz,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expirarea schemei. Domeniul exact de aplicare și metodologia evaluării care urmează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să fie efectuată vor fi definite în decizia de aprobare a schemei de ajutoare. Orice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măsură de ajutor ulterioară cu un obiectiv similar trebuie să țină seama de rezultatele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evaluării.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 Clauză de revizuire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(689) Se prevede o clauză de revizuire pentru operațiunile efectuate în temeiul secțiunii II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subcapitolele 1.1.5.1, 1.1.5.2., 1.1.8, 2.3. și 3.4. din prezentele orientări, în scopul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 se asigura ajustarea acestora în caz de modificare a standardelor obligatorii,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cerințelor sau a obligațiilor relevante, prevăzute în subcapitolele respective, pe care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angajamentele trebuie să le depășească. În cazul în care această ajustare nu este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acceptată de beneficiar, angajamentul încetează.</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 Raportare și monitorizare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(690) În conformitate cu Regulamentul (CE) nr. 659/1999 al Consiliului</w:t>
      </w:r>
      <w:r>
        <w:rPr>
          <w:rFonts w:ascii="TimesNewRoman" w:hAnsi="TimesNewRoman" w:cs="TimesNewRoman"/>
          <w:color w:val="000000"/>
          <w:sz w:val="16"/>
          <w:szCs w:val="16"/>
        </w:rPr>
        <w:t xml:space="preserve">82 </w:t>
      </w:r>
      <w:r>
        <w:rPr>
          <w:rFonts w:ascii="TimesNewRoman" w:hAnsi="TimesNewRoman" w:cs="TimesNewRoman"/>
          <w:color w:val="000000"/>
          <w:sz w:val="24"/>
          <w:szCs w:val="24"/>
        </w:rPr>
        <w:t>și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Regulamentul (CE) nr. 794/2004 al Comisiei din 21 aprilie 2004</w:t>
      </w:r>
      <w:r>
        <w:rPr>
          <w:rFonts w:ascii="TimesNewRoman" w:hAnsi="TimesNewRoman" w:cs="TimesNewRoman"/>
          <w:color w:val="000000"/>
          <w:sz w:val="16"/>
          <w:szCs w:val="16"/>
        </w:rPr>
        <w:t>83</w:t>
      </w:r>
      <w:r>
        <w:rPr>
          <w:rFonts w:ascii="TimesNewRoman" w:hAnsi="TimesNewRoman" w:cs="TimesNewRoman"/>
          <w:color w:val="000000"/>
          <w:sz w:val="24"/>
          <w:szCs w:val="24"/>
        </w:rPr>
        <w:t>, statele membre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81 </w:t>
      </w:r>
      <w:r>
        <w:rPr>
          <w:rFonts w:ascii="TimesNewRoman" w:hAnsi="TimesNewRoman" w:cs="TimesNewRoman"/>
          <w:color w:val="000000"/>
          <w:sz w:val="20"/>
          <w:szCs w:val="20"/>
        </w:rPr>
        <w:t>O astfel de metodologie comună poate fi furnizată de către Comisie.</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82 </w:t>
      </w:r>
      <w:r>
        <w:rPr>
          <w:rFonts w:ascii="TimesNewRoman" w:hAnsi="TimesNewRoman" w:cs="TimesNewRoman"/>
          <w:color w:val="000000"/>
          <w:sz w:val="20"/>
          <w:szCs w:val="20"/>
        </w:rPr>
        <w:t>Regulamentul (CE) nr. 659/1999 al Consiliului din 22 martie 1999 de stabilire a normelor de aplicare 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articolului 93 din Tratatul CE, JO L 83, 27.3.1999, p. 3.</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13"/>
          <w:szCs w:val="13"/>
        </w:rPr>
        <w:t xml:space="preserve">83 </w:t>
      </w:r>
      <w:r>
        <w:rPr>
          <w:rFonts w:ascii="TimesNewRoman" w:hAnsi="TimesNewRoman" w:cs="TimesNewRoman"/>
          <w:color w:val="000000"/>
          <w:sz w:val="20"/>
          <w:szCs w:val="20"/>
        </w:rPr>
        <w:t>Regulamentul (CE) nr. 794/2004 al Comisiei din 21 aprilie 2004 de punere în aplicare a</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Regulamentului (CE) nr. 659/1999 al Consiliului de stabilire a normelor de aplicare a articolului 93 din</w:t>
      </w:r>
    </w:p>
    <w:p w:rsidR="00A71E1B" w:rsidRDefault="00A71E1B" w:rsidP="00A71E1B">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Tratatul CE, JO L 140, 30.4.2004, p. 1.</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157</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trebuie să înainteze Comisiei rapoarte anuale.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(691) Comisia își rezervă dreptul de a solicita, de la caz la caz, informații suplimentare cu</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privire schemele de ajutoare existente dacă acest lucru este necesar pentru a-și putea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exercita responsabilitățile care îi revin în temeiul articolului 108 alineatul (1) din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tratat.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(692) În cazul în care nu sunt prezentate rapoarte anuale în conformitate cu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Comisia poate acționa în conformitate cu articolul 18 din Regulamentul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(CE) nr. 659/1999.</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(693) Statele membre trebuie să țină evidențe detaliate cu privire la toate măsurile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ajutor. Evidențele respective trebuie să conțină toate informațiile necesare pentru a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stabili faptul că au fost îndeplinite condițiile privind costurile eligibile și intensitățile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maxime ale ajutoarelor. Aceste evidențe trebuie păstrate timp de 10 ani de la data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acordării ajutorului și trebuie furnizate, la cerere, Comisiei.</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4. Aplicarea prezentelor 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(694) Comisia aplică prezentele orientări începând cu data de 1 iulie 2014, în cazul noilor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 de ajutor de stat.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Comisia va aplica prezentele orientări în cazul tuturor măsurilor de ajutor notificate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privința cărora este solicitată să adopte o decizie după intrarea acestora în vigoare,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chiar dacă proiectele au fost notificate anterior datei respective. Această dispoziție se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aplică în egală măsură ajutoarelor individuale acordate în cadrul unor scheme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 aprobate și notificate Comisiei în temeiul obligației de a notifica individual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ajutoarele respective. [SAU, OPȚIUNE ALTERNATIVĂ Schemele de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notificate după data de [1 mai 2014] vor fi evaluate în conformitate cu prezentele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(695) Ajutoarele ilegale vor fi evaluate în conformitate cu normele în vigoare la data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acordării ajutorului.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(696) Orientările comunitare anterioare privind ajutoarele de stat în sectorul agricol 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forestier pentru perioada 2007-2013 se abrogă de la data aplicării prezentelor</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orientări. În ceea ce privește măsurile de dezvoltare rurală cofinanțate de FEADR,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cazul în care dreptul Uniunii permite acest lucru, și în conformitate cu condițiile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stabilite în normele privind dezvoltarea rurală, statele membre pot continua să își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asume noi angajamente în temeiul Orientărilor anterioare privind ajutoarele de stat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sectorul agricol și forestier pentru perioada 2007-2013, în conformitate cu punctul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158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189 din acestea</w:t>
      </w:r>
      <w:r>
        <w:rPr>
          <w:rFonts w:ascii="TimesNewRoman" w:hAnsi="TimesNewRoman" w:cs="TimesNewRoman"/>
          <w:color w:val="000000"/>
          <w:sz w:val="16"/>
          <w:szCs w:val="16"/>
        </w:rPr>
        <w:t>84</w:t>
      </w:r>
      <w:r>
        <w:rPr>
          <w:rFonts w:ascii="TimesNewRoman" w:hAnsi="TimesNewRoman" w:cs="TimesNewRoman"/>
          <w:color w:val="000000"/>
          <w:sz w:val="24"/>
          <w:szCs w:val="24"/>
        </w:rPr>
        <w:t>.</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5. Propuneri de măsuri adecvate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(697) În conformitate cu articolul 108 alineatul (1) din tratat, Comisia propune ca statele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membre să își modifice schemele de ajutoare existente pentru a se conforma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prezentelor orientări până cel târziu la data de [30 iunie 2015]. Schemele de ajutoare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existente pentru respectarea standardelor UE și a standardelor naționale în temeiul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capitolului IV.E din Orientările comunitare privind ajutoarele de stat în sectorul</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 și forestier pentru perioada 2007-2013 și ajutoarele pentru achiziționarea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terenuri forestiere utilizate ca zone de protecție a naturii trebuie să înceteze până la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data de [30 iunie 2016]. Schemele de ajutoare pentru scutiri și reduceri de taxe în</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temeiul Directivei 2003/96/CE trebuie să se conformeze normelor orizontale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aplicabile privind ajutoarele destinate protecției mediului până la data de [30 iunie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2016]. Schemele de ajutoare existente pentru pensionarea anticipată ar trebui să fie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eliminate progresiv până cel târziu la data de 31.12.2018.</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(698) Statele membre sunt invitate să confirme în scris acceptarea prezentelor propuneri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măsuri adecvate până cel târziu la data de [31 august 2014].</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(699) În cazul în care un stat membru nu confirmă în scris acceptarea acestora înainte de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data menționată, Comisia va aplica articolul 19 alineatul (2) din Regulamentul (CE)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nr. 659/1999 și, dacă este necesar, va iniția procedura prevăzută de dispoziția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respectivă.</w:t>
      </w:r>
    </w:p>
    <w:p w:rsidR="00A71E1B" w:rsidRDefault="00A71E1B" w:rsidP="00A71E1B">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6. Expirare</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(700) Prezentele orientări se aplică până la data de 31 decembrie 2020, cu excepția cazului</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în care Comisia decide să prelungească perioada de aplicare a acestora. Comisia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poate decide să modifice prezentele orientări în orice moment, în cazul în care acest</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lucru ar fi necesar din motive legate de politica în domeniul concurenței sau pentru 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ține seama de alte politici ale Uniunii, cum ar fi considerațiile în materie de politică</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agricolă și de dezvoltare rurală sau de politică privind sănătatea umană și cea</w:t>
      </w:r>
    </w:p>
    <w:p w:rsidR="00A71E1B" w:rsidRDefault="00A71E1B" w:rsidP="00A71E1B">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animală, și de angajamente internaționale sau din orice alt motiv justificat.</w:t>
      </w:r>
    </w:p>
    <w:p w:rsidR="001C52B0" w:rsidRDefault="00A71E1B" w:rsidP="00A71E1B">
      <w:r>
        <w:rPr>
          <w:rFonts w:ascii="TimesNewRoman" w:hAnsi="TimesNewRoman" w:cs="TimesNewRoman"/>
          <w:color w:val="000000"/>
          <w:sz w:val="13"/>
          <w:szCs w:val="13"/>
        </w:rPr>
        <w:t xml:space="preserve">84 </w:t>
      </w:r>
      <w:r>
        <w:rPr>
          <w:rFonts w:ascii="TimesNewRoman" w:hAnsi="TimesNewRoman" w:cs="TimesNewRoman"/>
          <w:color w:val="000000"/>
          <w:sz w:val="20"/>
          <w:szCs w:val="20"/>
        </w:rPr>
        <w:t>Modificate la 19 noiembrie 2013, JO C 339, 20.11.2013, p. 1.</w:t>
      </w:r>
    </w:p>
    <w:sectPr w:rsidR="001C5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00"/>
    <w:rsid w:val="001C52B0"/>
    <w:rsid w:val="00842C91"/>
    <w:rsid w:val="00A71E1B"/>
    <w:rsid w:val="00F231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42C9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42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42C9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42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9429">
      <w:bodyDiv w:val="1"/>
      <w:marLeft w:val="0"/>
      <w:marRight w:val="0"/>
      <w:marTop w:val="0"/>
      <w:marBottom w:val="0"/>
      <w:divBdr>
        <w:top w:val="none" w:sz="0" w:space="0" w:color="auto"/>
        <w:left w:val="none" w:sz="0" w:space="0" w:color="auto"/>
        <w:bottom w:val="none" w:sz="0" w:space="0" w:color="auto"/>
        <w:right w:val="none" w:sz="0" w:space="0" w:color="auto"/>
      </w:divBdr>
      <w:divsChild>
        <w:div w:id="1540512970">
          <w:marLeft w:val="0"/>
          <w:marRight w:val="0"/>
          <w:marTop w:val="100"/>
          <w:marBottom w:val="100"/>
          <w:divBdr>
            <w:top w:val="none" w:sz="0" w:space="0" w:color="auto"/>
            <w:left w:val="none" w:sz="0" w:space="0" w:color="auto"/>
            <w:bottom w:val="none" w:sz="0" w:space="0" w:color="auto"/>
            <w:right w:val="none" w:sz="0" w:space="0" w:color="auto"/>
          </w:divBdr>
          <w:divsChild>
            <w:div w:id="2030451321">
              <w:marLeft w:val="0"/>
              <w:marRight w:val="0"/>
              <w:marTop w:val="100"/>
              <w:marBottom w:val="100"/>
              <w:divBdr>
                <w:top w:val="none" w:sz="0" w:space="0" w:color="auto"/>
                <w:left w:val="none" w:sz="0" w:space="0" w:color="auto"/>
                <w:bottom w:val="none" w:sz="0" w:space="0" w:color="auto"/>
                <w:right w:val="none" w:sz="0" w:space="0" w:color="auto"/>
              </w:divBdr>
              <w:divsChild>
                <w:div w:id="1185483910">
                  <w:marLeft w:val="0"/>
                  <w:marRight w:val="0"/>
                  <w:marTop w:val="0"/>
                  <w:marBottom w:val="150"/>
                  <w:divBdr>
                    <w:top w:val="none" w:sz="0" w:space="0" w:color="auto"/>
                    <w:left w:val="single" w:sz="6" w:space="0" w:color="D8D7D7"/>
                    <w:bottom w:val="single" w:sz="6" w:space="8" w:color="D8D7D7"/>
                    <w:right w:val="none" w:sz="0" w:space="0" w:color="auto"/>
                  </w:divBdr>
                  <w:divsChild>
                    <w:div w:id="173811303">
                      <w:marLeft w:val="150"/>
                      <w:marRight w:val="0"/>
                      <w:marTop w:val="0"/>
                      <w:marBottom w:val="0"/>
                      <w:divBdr>
                        <w:top w:val="none" w:sz="0" w:space="0" w:color="auto"/>
                        <w:left w:val="none" w:sz="0" w:space="0" w:color="auto"/>
                        <w:bottom w:val="none" w:sz="0" w:space="0" w:color="auto"/>
                        <w:right w:val="none" w:sz="0" w:space="0" w:color="auto"/>
                      </w:divBdr>
                      <w:divsChild>
                        <w:div w:id="241456664">
                          <w:marLeft w:val="0"/>
                          <w:marRight w:val="180"/>
                          <w:marTop w:val="0"/>
                          <w:marBottom w:val="0"/>
                          <w:divBdr>
                            <w:top w:val="none" w:sz="0" w:space="0" w:color="auto"/>
                            <w:left w:val="none" w:sz="0" w:space="0" w:color="auto"/>
                            <w:bottom w:val="none" w:sz="0" w:space="0" w:color="auto"/>
                            <w:right w:val="none" w:sz="0" w:space="0" w:color="auto"/>
                          </w:divBdr>
                          <w:divsChild>
                            <w:div w:id="771366220">
                              <w:marLeft w:val="0"/>
                              <w:marRight w:val="0"/>
                              <w:marTop w:val="0"/>
                              <w:marBottom w:val="0"/>
                              <w:divBdr>
                                <w:top w:val="none" w:sz="0" w:space="0" w:color="auto"/>
                                <w:left w:val="none" w:sz="0" w:space="0" w:color="auto"/>
                                <w:bottom w:val="none" w:sz="0" w:space="0" w:color="auto"/>
                                <w:right w:val="none" w:sz="0" w:space="0" w:color="auto"/>
                              </w:divBdr>
                              <w:divsChild>
                                <w:div w:id="4719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europa.eu/agriculture/stateaid/policy/index_en.htm" TargetMode="External"/><Relationship Id="rId3" Type="http://schemas.openxmlformats.org/officeDocument/2006/relationships/settings" Target="settings.xml"/><Relationship Id="rId7" Type="http://schemas.openxmlformats.org/officeDocument/2006/relationships/hyperlink" Target="http://www.forestnews.ro/proiecte-eu/1726-bucuresti/3273-comisia-european-lanseaz-o-consultare-privind-proiectul-de-reglementare-a-ajutoarelor-de-stat-in-agricultur-i-sectorul-forestier?tmpl=component&amp;print=1&amp;layout=default&amp;page=" TargetMode="External"/><Relationship Id="rId12" Type="http://schemas.openxmlformats.org/officeDocument/2006/relationships/hyperlink" Target="http://www.forestnews.ro/proiecte-eu/1726-bucurest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orestnews.ro/proiecte-eu" TargetMode="External"/><Relationship Id="rId5" Type="http://schemas.openxmlformats.org/officeDocument/2006/relationships/hyperlink" Target="http://www.forestnews.ro/proiecte-eu/1726-bucuresti/3273-comisia-european-lanseaz-o-consultare-privind-proiectul-de-reglementare-a-ajutoarelor-de-stat-in-agricultur-i-sectorul-forestier?format=pdf"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orestnews.ro/component/mailto/?tmpl=component&amp;link=aHR0cDovL3d3dy5mb3Jlc3RuZXdzLnJvL3Byb2llY3RlLWV1LzE3MjYtYnVjdXJlc3RpLzMyNzMtY29taXNpYS1ldXJvcGVhbi1sYW5zZWF6LW8tY29uc3VsdGFyZS1wcml2aW5kLXByb2llY3R1bC1kZS1yZWdsZW1lbnRhcmUtYS1hanV0b2FyZWxvci1kZS1zdGF0LWluLWFncmljdWx0dXItaS1zZWN0b3J1bC1mb3Jlc3RpZXI%3D" TargetMode="External"/><Relationship Id="rId14" Type="http://schemas.openxmlformats.org/officeDocument/2006/relationships/hyperlink" Target="http://ec.europa.eu/agriculture/stateaid/policy/feedback-gl/draft-gl-2_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54961</Words>
  <Characters>318775</Characters>
  <Application>Microsoft Office Word</Application>
  <DocSecurity>0</DocSecurity>
  <Lines>2656</Lines>
  <Paragraphs>745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5</cp:revision>
  <cp:lastPrinted>2014-03-06T14:23:00Z</cp:lastPrinted>
  <dcterms:created xsi:type="dcterms:W3CDTF">2014-03-06T14:23:00Z</dcterms:created>
  <dcterms:modified xsi:type="dcterms:W3CDTF">2014-03-06T14:26:00Z</dcterms:modified>
</cp:coreProperties>
</file>